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7F009" w14:textId="1A1DD94F" w:rsidR="00F5057C" w:rsidRPr="006B6F28" w:rsidRDefault="00F57561" w:rsidP="00F5057C">
      <w:pPr>
        <w:spacing w:before="120"/>
        <w:jc w:val="center"/>
        <w:rPr>
          <w:rFonts w:ascii="Work Sans" w:hAnsi="Work Sans"/>
          <w:sz w:val="48"/>
        </w:rPr>
      </w:pPr>
      <w:r>
        <w:rPr>
          <w:rFonts w:ascii="Work Sans" w:hAnsi="Work Sans"/>
          <w:sz w:val="48"/>
        </w:rPr>
        <w:t xml:space="preserve">Programme de Formation </w:t>
      </w:r>
    </w:p>
    <w:p w14:paraId="7C004F06" w14:textId="77777777" w:rsidR="00F5057C" w:rsidRPr="006B6F28" w:rsidRDefault="00F5057C" w:rsidP="00F5057C">
      <w:pPr>
        <w:jc w:val="center"/>
        <w:rPr>
          <w:rFonts w:ascii="Work Sans" w:hAnsi="Work Sans"/>
          <w:sz w:val="48"/>
        </w:rPr>
      </w:pPr>
      <w:r w:rsidRPr="006B6F28">
        <w:rPr>
          <w:rFonts w:ascii="Work Sans" w:hAnsi="Work Sans"/>
        </w:rPr>
        <w:t>N° de déclaration d’activité : 11922280592</w:t>
      </w:r>
    </w:p>
    <w:p w14:paraId="077B2F50" w14:textId="2A89019E" w:rsidR="00F5057C" w:rsidRPr="009407B9" w:rsidRDefault="00F5057C" w:rsidP="009407B9">
      <w:pPr>
        <w:keepNext/>
        <w:tabs>
          <w:tab w:val="left" w:pos="3261"/>
        </w:tabs>
        <w:spacing w:before="480"/>
        <w:ind w:left="3255" w:right="-425" w:hanging="3255"/>
        <w:outlineLvl w:val="0"/>
        <w:rPr>
          <w:rFonts w:ascii="Work Sans" w:hAnsi="Work Sans"/>
          <w:sz w:val="24"/>
        </w:rPr>
      </w:pPr>
      <w:r w:rsidRPr="006B6F28">
        <w:rPr>
          <w:rFonts w:ascii="Work Sans" w:hAnsi="Work Sans"/>
          <w:b/>
        </w:rPr>
        <w:t>Intitulé de la formation :</w:t>
      </w:r>
      <w:r w:rsidRPr="006B6F28">
        <w:rPr>
          <w:rFonts w:ascii="Work Sans" w:hAnsi="Work Sans"/>
          <w:b/>
        </w:rPr>
        <w:tab/>
      </w:r>
      <w:r w:rsidR="00B43059">
        <w:rPr>
          <w:rFonts w:ascii="Work Sans" w:hAnsi="Work Sans"/>
          <w:sz w:val="24"/>
        </w:rPr>
        <w:t>Anglais professionnel par téléphone (individuel)</w:t>
      </w:r>
      <w:r w:rsidR="001E0F77">
        <w:rPr>
          <w:rFonts w:ascii="Work Sans" w:hAnsi="Work Sans"/>
          <w:sz w:val="24"/>
        </w:rPr>
        <w:t xml:space="preserve"> et passage à l’examen </w:t>
      </w:r>
      <w:proofErr w:type="spellStart"/>
      <w:r w:rsidR="001E0F77">
        <w:rPr>
          <w:rFonts w:ascii="Work Sans" w:hAnsi="Work Sans"/>
          <w:sz w:val="24"/>
        </w:rPr>
        <w:t>Linguaskill</w:t>
      </w:r>
      <w:proofErr w:type="spellEnd"/>
      <w:r w:rsidR="000F0A82">
        <w:rPr>
          <w:rFonts w:ascii="Work Sans" w:hAnsi="Work Sans"/>
          <w:sz w:val="24"/>
        </w:rPr>
        <w:t xml:space="preserve"> </w:t>
      </w:r>
      <w:r w:rsidR="006348F5">
        <w:rPr>
          <w:rFonts w:ascii="Work Sans" w:hAnsi="Work Sans"/>
          <w:sz w:val="24"/>
        </w:rPr>
        <w:t xml:space="preserve">Business Reading &amp; </w:t>
      </w:r>
      <w:proofErr w:type="spellStart"/>
      <w:r w:rsidR="006348F5">
        <w:rPr>
          <w:rFonts w:ascii="Work Sans" w:hAnsi="Work Sans"/>
          <w:sz w:val="24"/>
        </w:rPr>
        <w:t>Listening</w:t>
      </w:r>
      <w:proofErr w:type="spellEnd"/>
      <w:r w:rsidR="00405D0D">
        <w:rPr>
          <w:rFonts w:ascii="Work Sans" w:hAnsi="Work Sans"/>
          <w:sz w:val="24"/>
        </w:rPr>
        <w:t xml:space="preserve"> test</w:t>
      </w:r>
    </w:p>
    <w:p w14:paraId="1BD2D48D" w14:textId="5AE700B8" w:rsidR="00F5057C" w:rsidRPr="006B6F28" w:rsidRDefault="00F5057C" w:rsidP="00F5057C">
      <w:pPr>
        <w:tabs>
          <w:tab w:val="left" w:pos="7335"/>
        </w:tabs>
        <w:rPr>
          <w:rFonts w:ascii="Work Sans" w:hAnsi="Work Sans"/>
          <w:sz w:val="12"/>
          <w:szCs w:val="12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520"/>
        <w:gridCol w:w="425"/>
      </w:tblGrid>
      <w:tr w:rsidR="00F5057C" w:rsidRPr="006B6F28" w14:paraId="3B514B9E" w14:textId="77777777" w:rsidTr="00A26F3E">
        <w:tc>
          <w:tcPr>
            <w:tcW w:w="2764" w:type="dxa"/>
            <w:hideMark/>
          </w:tcPr>
          <w:p w14:paraId="0230D974" w14:textId="77777777" w:rsidR="00F5057C" w:rsidRPr="006B6F28" w:rsidRDefault="00F5057C" w:rsidP="00A26F3E">
            <w:pPr>
              <w:tabs>
                <w:tab w:val="left" w:pos="3261"/>
                <w:tab w:val="left" w:pos="3686"/>
              </w:tabs>
              <w:spacing w:before="120"/>
              <w:rPr>
                <w:rFonts w:ascii="Work Sans" w:hAnsi="Work Sans"/>
                <w:b/>
              </w:rPr>
            </w:pPr>
            <w:r w:rsidRPr="006B6F28">
              <w:rPr>
                <w:rFonts w:ascii="Work Sans" w:hAnsi="Work Sans"/>
                <w:b/>
              </w:rPr>
              <w:t>Public et Prérequis</w:t>
            </w:r>
          </w:p>
          <w:p w14:paraId="2712DB68" w14:textId="5E70C7A3" w:rsidR="00F5057C" w:rsidRPr="006B6F28" w:rsidRDefault="00F5057C" w:rsidP="00A26F3E">
            <w:pPr>
              <w:tabs>
                <w:tab w:val="left" w:pos="3261"/>
                <w:tab w:val="left" w:pos="3686"/>
              </w:tabs>
              <w:spacing w:before="660"/>
              <w:rPr>
                <w:rFonts w:ascii="Work Sans" w:hAnsi="Work Sans"/>
                <w:b/>
              </w:rPr>
            </w:pPr>
            <w:r w:rsidRPr="006B6F28">
              <w:rPr>
                <w:rFonts w:ascii="Work Sans" w:hAnsi="Work Sans"/>
                <w:b/>
              </w:rPr>
              <w:t>Objectifs pédagogiques :</w:t>
            </w:r>
            <w:r w:rsidRPr="006B6F28">
              <w:rPr>
                <w:rFonts w:ascii="Work Sans" w:hAnsi="Work Sans"/>
              </w:rPr>
              <w:t xml:space="preserve"> </w:t>
            </w:r>
            <w:r w:rsidRPr="006B6F28">
              <w:rPr>
                <w:rFonts w:ascii="Work Sans" w:hAnsi="Work Sans"/>
              </w:rPr>
              <w:tab/>
            </w:r>
            <w:r w:rsidRPr="006B6F28">
              <w:rPr>
                <w:rFonts w:ascii="Work Sans" w:hAnsi="Work Sans"/>
              </w:rPr>
              <w:tab/>
            </w:r>
          </w:p>
        </w:tc>
        <w:tc>
          <w:tcPr>
            <w:tcW w:w="6945" w:type="dxa"/>
            <w:gridSpan w:val="2"/>
            <w:hideMark/>
          </w:tcPr>
          <w:p w14:paraId="1977FB54" w14:textId="77777777" w:rsidR="00F5057C" w:rsidRPr="006B6F28" w:rsidRDefault="00F5057C" w:rsidP="00F5057C">
            <w:pPr>
              <w:numPr>
                <w:ilvl w:val="0"/>
                <w:numId w:val="4"/>
              </w:numPr>
              <w:spacing w:before="120"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 w:cs="Arial"/>
                <w:sz w:val="18"/>
                <w:szCs w:val="18"/>
              </w:rPr>
              <w:t>toute personne souhaitant améliorer efficacement ses compétences en anglais professionnel</w:t>
            </w:r>
          </w:p>
          <w:p w14:paraId="2AF18821" w14:textId="76B44F24" w:rsidR="00F5057C" w:rsidRPr="005B00C3" w:rsidRDefault="00F5057C" w:rsidP="00F5057C">
            <w:pPr>
              <w:numPr>
                <w:ilvl w:val="0"/>
                <w:numId w:val="4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5B00C3">
              <w:rPr>
                <w:rFonts w:ascii="Work Sans" w:hAnsi="Work Sans"/>
                <w:sz w:val="18"/>
                <w:szCs w:val="18"/>
              </w:rPr>
              <w:t>niveau minimu</w:t>
            </w:r>
            <w:r w:rsidR="00F556BB" w:rsidRPr="005B00C3">
              <w:rPr>
                <w:rFonts w:ascii="Work Sans" w:hAnsi="Work Sans"/>
                <w:sz w:val="18"/>
                <w:szCs w:val="18"/>
              </w:rPr>
              <w:t>m de dé</w:t>
            </w:r>
            <w:r w:rsidR="009407B9" w:rsidRPr="005B00C3">
              <w:rPr>
                <w:rFonts w:ascii="Work Sans" w:hAnsi="Work Sans"/>
                <w:sz w:val="18"/>
                <w:szCs w:val="18"/>
              </w:rPr>
              <w:t>part : Débutant – A1</w:t>
            </w:r>
          </w:p>
          <w:p w14:paraId="67897867" w14:textId="0D568022" w:rsidR="008C6ED9" w:rsidRDefault="00F5057C" w:rsidP="008C6ED9">
            <w:pPr>
              <w:numPr>
                <w:ilvl w:val="0"/>
                <w:numId w:val="4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téléphone</w:t>
            </w:r>
            <w:r w:rsidR="00A5423E">
              <w:rPr>
                <w:rFonts w:ascii="Work Sans" w:hAnsi="Work Sans"/>
                <w:sz w:val="18"/>
                <w:szCs w:val="18"/>
              </w:rPr>
              <w:t xml:space="preserve"> et ordinateur avec internet</w:t>
            </w:r>
            <w:r w:rsidRPr="006B6F28">
              <w:rPr>
                <w:rFonts w:ascii="Work Sans" w:hAnsi="Work Sans"/>
                <w:sz w:val="18"/>
                <w:szCs w:val="18"/>
              </w:rPr>
              <w:t xml:space="preserve"> à disposition</w:t>
            </w:r>
          </w:p>
          <w:p w14:paraId="3BF12952" w14:textId="77777777" w:rsidR="008C6ED9" w:rsidRPr="008C6ED9" w:rsidRDefault="008C6ED9" w:rsidP="008C6ED9">
            <w:pPr>
              <w:spacing w:line="240" w:lineRule="auto"/>
              <w:ind w:left="357"/>
              <w:rPr>
                <w:rFonts w:ascii="Work Sans" w:hAnsi="Work Sans"/>
                <w:sz w:val="18"/>
                <w:szCs w:val="18"/>
              </w:rPr>
            </w:pPr>
          </w:p>
          <w:p w14:paraId="3E67BAE5" w14:textId="582735EF" w:rsidR="008C6ED9" w:rsidRPr="005B00C3" w:rsidRDefault="00E32117" w:rsidP="00F5057C">
            <w:pPr>
              <w:numPr>
                <w:ilvl w:val="0"/>
                <w:numId w:val="4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5B00C3">
              <w:rPr>
                <w:rFonts w:ascii="Work Sans" w:hAnsi="Work Sans"/>
                <w:sz w:val="18"/>
                <w:szCs w:val="18"/>
              </w:rPr>
              <w:t>Passer l’</w:t>
            </w:r>
            <w:r w:rsidR="008C6ED9" w:rsidRPr="005B00C3">
              <w:rPr>
                <w:rFonts w:ascii="Work Sans" w:hAnsi="Work Sans"/>
                <w:sz w:val="18"/>
                <w:szCs w:val="18"/>
              </w:rPr>
              <w:t xml:space="preserve">examen </w:t>
            </w:r>
            <w:proofErr w:type="spellStart"/>
            <w:r w:rsidR="008C6ED9" w:rsidRPr="005B00C3">
              <w:rPr>
                <w:rFonts w:ascii="Work Sans" w:hAnsi="Work Sans"/>
                <w:sz w:val="18"/>
                <w:szCs w:val="18"/>
              </w:rPr>
              <w:t>Linguaskill</w:t>
            </w:r>
            <w:proofErr w:type="spellEnd"/>
            <w:r w:rsidR="00745765">
              <w:rPr>
                <w:rFonts w:ascii="Work Sans" w:hAnsi="Work Sans"/>
                <w:sz w:val="18"/>
                <w:szCs w:val="18"/>
              </w:rPr>
              <w:t xml:space="preserve"> Business Reading &amp; </w:t>
            </w:r>
            <w:proofErr w:type="spellStart"/>
            <w:r w:rsidR="00745765">
              <w:rPr>
                <w:rFonts w:ascii="Work Sans" w:hAnsi="Work Sans"/>
                <w:sz w:val="18"/>
                <w:szCs w:val="18"/>
              </w:rPr>
              <w:t>Listening</w:t>
            </w:r>
            <w:proofErr w:type="spellEnd"/>
            <w:r w:rsidRPr="005B00C3">
              <w:rPr>
                <w:rFonts w:ascii="Work Sans" w:hAnsi="Work Sans"/>
                <w:sz w:val="18"/>
                <w:szCs w:val="18"/>
              </w:rPr>
              <w:t xml:space="preserve"> test</w:t>
            </w:r>
            <w:r w:rsidR="005B00C3" w:rsidRPr="005B00C3">
              <w:rPr>
                <w:rFonts w:ascii="Work Sans" w:hAnsi="Work Sans"/>
                <w:sz w:val="18"/>
                <w:szCs w:val="18"/>
              </w:rPr>
              <w:t xml:space="preserve"> et obtenir un niveau entre A1 et </w:t>
            </w:r>
            <w:r w:rsidR="00B176C9">
              <w:rPr>
                <w:rFonts w:ascii="Work Sans" w:hAnsi="Work Sans"/>
                <w:sz w:val="18"/>
                <w:szCs w:val="18"/>
              </w:rPr>
              <w:t>C1</w:t>
            </w:r>
            <w:r w:rsidR="005B00C3">
              <w:rPr>
                <w:rFonts w:ascii="Work Sans" w:hAnsi="Work Sans"/>
                <w:sz w:val="18"/>
                <w:szCs w:val="18"/>
              </w:rPr>
              <w:t xml:space="preserve"> au CECRL</w:t>
            </w:r>
          </w:p>
          <w:p w14:paraId="12D1A038" w14:textId="77777777" w:rsidR="00F5057C" w:rsidRPr="006B6F28" w:rsidRDefault="00F5057C" w:rsidP="00F5057C">
            <w:pPr>
              <w:numPr>
                <w:ilvl w:val="0"/>
                <w:numId w:val="4"/>
              </w:numPr>
              <w:spacing w:before="80" w:line="240" w:lineRule="auto"/>
              <w:ind w:left="641" w:right="-212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monter en compétence en anglais</w:t>
            </w:r>
          </w:p>
          <w:p w14:paraId="0EFC5186" w14:textId="77777777" w:rsidR="00F5057C" w:rsidRPr="006B6F28" w:rsidRDefault="00F5057C" w:rsidP="00F5057C">
            <w:pPr>
              <w:numPr>
                <w:ilvl w:val="0"/>
                <w:numId w:val="4"/>
              </w:numPr>
              <w:spacing w:line="240" w:lineRule="auto"/>
              <w:ind w:left="638" w:right="-212" w:hanging="283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parvenir à développer ses réflexes linguistiques (automatismes)</w:t>
            </w:r>
          </w:p>
          <w:p w14:paraId="00D0389B" w14:textId="77777777" w:rsidR="00F5057C" w:rsidRPr="006B6F28" w:rsidRDefault="00F5057C" w:rsidP="00F5057C">
            <w:pPr>
              <w:numPr>
                <w:ilvl w:val="0"/>
                <w:numId w:val="4"/>
              </w:numPr>
              <w:spacing w:line="240" w:lineRule="auto"/>
              <w:ind w:left="641" w:right="-212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être capable de mieux s’exprimer à l’oral et à l’écrit</w:t>
            </w:r>
          </w:p>
          <w:p w14:paraId="4F184B41" w14:textId="3B4A7CB6" w:rsidR="00F5057C" w:rsidRPr="006B6F28" w:rsidRDefault="00F5057C" w:rsidP="00F5057C">
            <w:pPr>
              <w:numPr>
                <w:ilvl w:val="0"/>
                <w:numId w:val="4"/>
              </w:numPr>
              <w:spacing w:line="240" w:lineRule="auto"/>
              <w:ind w:left="641" w:right="-212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 xml:space="preserve">pouvoir </w:t>
            </w:r>
            <w:r>
              <w:rPr>
                <w:rFonts w:ascii="Work Sans" w:hAnsi="Work Sans"/>
                <w:sz w:val="18"/>
                <w:szCs w:val="18"/>
              </w:rPr>
              <w:t xml:space="preserve"> </w:t>
            </w:r>
            <w:r w:rsidRPr="006B6F28">
              <w:rPr>
                <w:rFonts w:ascii="Work Sans" w:hAnsi="Work Sans"/>
                <w:sz w:val="18"/>
                <w:szCs w:val="18"/>
              </w:rPr>
              <w:t xml:space="preserve">communiquer efficacement dans un contexte professionnel par une meilleure </w:t>
            </w:r>
            <w:r>
              <w:rPr>
                <w:rFonts w:ascii="Work Sans" w:hAnsi="Work Sans"/>
                <w:sz w:val="18"/>
                <w:szCs w:val="18"/>
              </w:rPr>
              <w:t xml:space="preserve"> </w:t>
            </w:r>
            <w:r w:rsidRPr="006B6F28">
              <w:rPr>
                <w:rFonts w:ascii="Work Sans" w:hAnsi="Work Sans"/>
                <w:sz w:val="18"/>
                <w:szCs w:val="18"/>
              </w:rPr>
              <w:t>maîtrise de la grammaire et les tournures de phrases anglaises</w:t>
            </w:r>
          </w:p>
          <w:p w14:paraId="720BD840" w14:textId="77777777" w:rsidR="00F5057C" w:rsidRPr="006B6F28" w:rsidRDefault="00F5057C" w:rsidP="00F5057C">
            <w:pPr>
              <w:numPr>
                <w:ilvl w:val="0"/>
                <w:numId w:val="4"/>
              </w:numPr>
              <w:spacing w:line="240" w:lineRule="auto"/>
              <w:ind w:left="638" w:right="-212" w:hanging="283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être en mesure de communiquer dans des situations diverses en abordant les formules types les plus fréquemment utilisées dans les échanges professionnels</w:t>
            </w:r>
          </w:p>
          <w:p w14:paraId="2DCB0495" w14:textId="77777777" w:rsidR="00F5057C" w:rsidRPr="008C6ED9" w:rsidRDefault="00F5057C" w:rsidP="00F5057C">
            <w:pPr>
              <w:numPr>
                <w:ilvl w:val="0"/>
                <w:numId w:val="5"/>
              </w:numPr>
              <w:spacing w:line="240" w:lineRule="auto"/>
              <w:ind w:left="638" w:right="-212" w:hanging="283"/>
              <w:rPr>
                <w:rFonts w:ascii="Work Sans" w:hAnsi="Work Sans"/>
                <w:b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enrichir le champ lexical, y compris le vocabulaire spécifique du domaine professionnel du stagiaire</w:t>
            </w:r>
          </w:p>
          <w:p w14:paraId="4B73FA2C" w14:textId="77777777" w:rsidR="008C6ED9" w:rsidRPr="006B6F28" w:rsidRDefault="008C6ED9" w:rsidP="008C6ED9">
            <w:pPr>
              <w:spacing w:line="240" w:lineRule="auto"/>
              <w:ind w:left="638" w:right="-212"/>
              <w:rPr>
                <w:rFonts w:ascii="Work Sans" w:hAnsi="Work Sans"/>
                <w:b/>
                <w:sz w:val="18"/>
                <w:szCs w:val="18"/>
              </w:rPr>
            </w:pPr>
          </w:p>
        </w:tc>
      </w:tr>
      <w:tr w:rsidR="00F5057C" w:rsidRPr="006B6F28" w14:paraId="1D2E1156" w14:textId="77777777" w:rsidTr="00A26F3E">
        <w:trPr>
          <w:gridAfter w:val="1"/>
          <w:wAfter w:w="425" w:type="dxa"/>
        </w:trPr>
        <w:tc>
          <w:tcPr>
            <w:tcW w:w="2764" w:type="dxa"/>
            <w:hideMark/>
          </w:tcPr>
          <w:p w14:paraId="38CEB9E0" w14:textId="77777777" w:rsidR="00F5057C" w:rsidRPr="006B6F28" w:rsidRDefault="00F5057C" w:rsidP="00A26F3E">
            <w:pPr>
              <w:keepNext/>
              <w:tabs>
                <w:tab w:val="right" w:pos="2624"/>
                <w:tab w:val="left" w:pos="3261"/>
                <w:tab w:val="left" w:pos="3686"/>
              </w:tabs>
              <w:spacing w:before="60"/>
              <w:outlineLvl w:val="4"/>
              <w:rPr>
                <w:rFonts w:ascii="Work Sans" w:hAnsi="Work Sans"/>
                <w:b/>
              </w:rPr>
            </w:pPr>
            <w:r w:rsidRPr="006B6F28">
              <w:rPr>
                <w:rFonts w:ascii="Work Sans" w:hAnsi="Work Sans"/>
                <w:b/>
              </w:rPr>
              <w:t>Modalités pédagogiques</w:t>
            </w:r>
          </w:p>
        </w:tc>
        <w:tc>
          <w:tcPr>
            <w:tcW w:w="6520" w:type="dxa"/>
            <w:hideMark/>
          </w:tcPr>
          <w:p w14:paraId="6DBD992B" w14:textId="77777777" w:rsidR="00F5057C" w:rsidRPr="006B6F28" w:rsidRDefault="00F5057C" w:rsidP="00F5057C">
            <w:pPr>
              <w:numPr>
                <w:ilvl w:val="0"/>
                <w:numId w:val="4"/>
              </w:numPr>
              <w:spacing w:before="80" w:line="240" w:lineRule="auto"/>
              <w:ind w:left="641" w:hanging="284"/>
              <w:rPr>
                <w:rFonts w:ascii="Work Sans" w:hAnsi="Work Sans"/>
                <w:b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cours particuliers par téléphone avec supports de cours</w:t>
            </w:r>
          </w:p>
          <w:p w14:paraId="1DA9FBD0" w14:textId="6386122D" w:rsidR="00F5057C" w:rsidRPr="006B6F28" w:rsidRDefault="00F5057C" w:rsidP="00F5057C">
            <w:pPr>
              <w:numPr>
                <w:ilvl w:val="0"/>
                <w:numId w:val="4"/>
              </w:numPr>
              <w:spacing w:line="240" w:lineRule="auto"/>
              <w:ind w:left="641" w:hanging="284"/>
              <w:rPr>
                <w:rFonts w:ascii="Work Sans" w:hAnsi="Work Sans"/>
                <w:b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utilisation de supports pédagogiques créés par Phonalangue</w:t>
            </w:r>
            <w:r w:rsidR="0088267B">
              <w:rPr>
                <w:rFonts w:ascii="Work Sans" w:hAnsi="Work Sans"/>
                <w:sz w:val="18"/>
                <w:szCs w:val="18"/>
              </w:rPr>
              <w:t xml:space="preserve"> et axés sur : la grammaire, le vocabulaire par thème et le langage fonctionnel</w:t>
            </w:r>
            <w:r w:rsidRPr="006B6F28">
              <w:rPr>
                <w:rFonts w:ascii="Work Sans" w:hAnsi="Work Sans"/>
                <w:sz w:val="18"/>
                <w:szCs w:val="18"/>
              </w:rPr>
              <w:t>, combinés avec d’autres matériels (articles de la presse, d’internet, documents professionnels fournis par le stagiaire, etc.)</w:t>
            </w:r>
          </w:p>
        </w:tc>
      </w:tr>
    </w:tbl>
    <w:p w14:paraId="0B5BE19E" w14:textId="27A7B113" w:rsidR="00F5057C" w:rsidRDefault="00F5057C" w:rsidP="00F5057C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945"/>
      </w:tblGrid>
      <w:tr w:rsidR="00F5057C" w:rsidRPr="006B6F28" w14:paraId="5B806DE3" w14:textId="77777777" w:rsidTr="00A26F3E">
        <w:tc>
          <w:tcPr>
            <w:tcW w:w="2764" w:type="dxa"/>
            <w:hideMark/>
          </w:tcPr>
          <w:p w14:paraId="5EEB27EA" w14:textId="77777777" w:rsidR="00F5057C" w:rsidRPr="006B6F28" w:rsidRDefault="00F5057C" w:rsidP="00A26F3E">
            <w:pPr>
              <w:tabs>
                <w:tab w:val="left" w:pos="3261"/>
                <w:tab w:val="left" w:pos="3686"/>
              </w:tabs>
              <w:spacing w:before="660"/>
              <w:rPr>
                <w:rFonts w:ascii="Work Sans" w:hAnsi="Work Sans"/>
                <w:b/>
              </w:rPr>
            </w:pPr>
            <w:r w:rsidRPr="006B6F28">
              <w:rPr>
                <w:rFonts w:ascii="Work Sans" w:hAnsi="Work Sans"/>
                <w:b/>
              </w:rPr>
              <w:t>Formateur</w:t>
            </w:r>
          </w:p>
        </w:tc>
        <w:tc>
          <w:tcPr>
            <w:tcW w:w="6945" w:type="dxa"/>
            <w:hideMark/>
          </w:tcPr>
          <w:p w14:paraId="7E671AB7" w14:textId="77777777" w:rsidR="00F5057C" w:rsidRPr="006B6F28" w:rsidRDefault="00F5057C" w:rsidP="00F5057C">
            <w:pPr>
              <w:numPr>
                <w:ilvl w:val="0"/>
                <w:numId w:val="6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la pédagogie sera active et participative, avec l’accent mis sur une pratique orale constante et une bonne connaissance des structures</w:t>
            </w:r>
          </w:p>
          <w:p w14:paraId="5478CF19" w14:textId="77777777" w:rsidR="00F5057C" w:rsidRPr="006B6F28" w:rsidRDefault="00F5057C" w:rsidP="00F5057C">
            <w:pPr>
              <w:numPr>
                <w:ilvl w:val="0"/>
                <w:numId w:val="6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exercices, mises en situations, jeux de rôles, discussions</w:t>
            </w:r>
          </w:p>
          <w:p w14:paraId="39ADCC39" w14:textId="77777777" w:rsidR="00F5057C" w:rsidRPr="006B6F28" w:rsidRDefault="00F5057C" w:rsidP="00F5057C">
            <w:pPr>
              <w:numPr>
                <w:ilvl w:val="0"/>
                <w:numId w:val="6"/>
              </w:numPr>
              <w:spacing w:before="80"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 xml:space="preserve">un formateur dédié parmi les formateurs professionnels salariés de Phonalangue, de langue maternelle anglaise mais basé en France, qui </w:t>
            </w:r>
            <w:r w:rsidRPr="006B6F28">
              <w:rPr>
                <w:rFonts w:ascii="Work Sans" w:hAnsi="Work Sans"/>
                <w:sz w:val="18"/>
                <w:szCs w:val="18"/>
              </w:rPr>
              <w:lastRenderedPageBreak/>
              <w:t>a suivi des études post-Bac et qui a suivi une formation intensive sur notre méthodologie lui permettant d’adapter son enseignement au stagiaire</w:t>
            </w:r>
          </w:p>
        </w:tc>
      </w:tr>
      <w:tr w:rsidR="00F5057C" w:rsidRPr="006B6F28" w14:paraId="716D92C7" w14:textId="77777777" w:rsidTr="00A26F3E">
        <w:tc>
          <w:tcPr>
            <w:tcW w:w="2764" w:type="dxa"/>
            <w:hideMark/>
          </w:tcPr>
          <w:p w14:paraId="69048CBB" w14:textId="77777777" w:rsidR="00F5057C" w:rsidRPr="006B6F28" w:rsidRDefault="00F5057C" w:rsidP="00A26F3E">
            <w:pPr>
              <w:tabs>
                <w:tab w:val="left" w:pos="3261"/>
                <w:tab w:val="left" w:pos="3686"/>
              </w:tabs>
              <w:spacing w:before="120"/>
              <w:rPr>
                <w:rFonts w:ascii="Work Sans" w:hAnsi="Work Sans"/>
                <w:b/>
              </w:rPr>
            </w:pPr>
            <w:r w:rsidRPr="006B6F28">
              <w:rPr>
                <w:rFonts w:ascii="Work Sans" w:hAnsi="Work Sans"/>
                <w:b/>
              </w:rPr>
              <w:lastRenderedPageBreak/>
              <w:t>Contenu :</w:t>
            </w:r>
          </w:p>
        </w:tc>
        <w:tc>
          <w:tcPr>
            <w:tcW w:w="6945" w:type="dxa"/>
            <w:hideMark/>
          </w:tcPr>
          <w:p w14:paraId="52471BD8" w14:textId="3807667A" w:rsidR="00F5057C" w:rsidRPr="00395D5B" w:rsidRDefault="00F5057C" w:rsidP="00395D5B">
            <w:pPr>
              <w:numPr>
                <w:ilvl w:val="0"/>
                <w:numId w:val="7"/>
              </w:numPr>
              <w:spacing w:before="80"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le contenu sera déterminé en fonction de l’évaluation de niveau, le diagnostic de besoins détaillé et la définition des objectifs du stagiaire  -- chaque programme est individuel, personnalisé et axé vie professionnelle</w:t>
            </w:r>
          </w:p>
          <w:p w14:paraId="0D041A31" w14:textId="77777777" w:rsidR="00F5057C" w:rsidRPr="006B6F28" w:rsidRDefault="00F5057C" w:rsidP="00F5057C">
            <w:pPr>
              <w:numPr>
                <w:ilvl w:val="0"/>
                <w:numId w:val="7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les trois compétences ‘expression et compréhension orale’ et ‘compréhension écrite’ seront constamment traitées – l’expression écrite sera abordée ou non selon les besoins et les objectifs du stagiaire</w:t>
            </w:r>
          </w:p>
        </w:tc>
      </w:tr>
      <w:tr w:rsidR="00F5057C" w:rsidRPr="006B6F28" w14:paraId="621537E0" w14:textId="77777777" w:rsidTr="00A26F3E">
        <w:tc>
          <w:tcPr>
            <w:tcW w:w="2764" w:type="dxa"/>
            <w:hideMark/>
          </w:tcPr>
          <w:p w14:paraId="13A4D95A" w14:textId="176800D0" w:rsidR="00F5057C" w:rsidRPr="006B6F28" w:rsidRDefault="00826B6D" w:rsidP="00A26F3E">
            <w:pPr>
              <w:tabs>
                <w:tab w:val="left" w:pos="3261"/>
                <w:tab w:val="left" w:pos="3686"/>
              </w:tabs>
              <w:spacing w:before="120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Modalités</w:t>
            </w:r>
            <w:r w:rsidR="00F5057C" w:rsidRPr="006B6F28">
              <w:rPr>
                <w:rFonts w:ascii="Work Sans" w:hAnsi="Work Sans"/>
                <w:b/>
              </w:rPr>
              <w:t xml:space="preserve"> </w:t>
            </w:r>
            <w:r>
              <w:rPr>
                <w:rFonts w:ascii="Work Sans" w:hAnsi="Work Sans"/>
                <w:b/>
              </w:rPr>
              <w:t>d’</w:t>
            </w:r>
            <w:r w:rsidR="00F5057C" w:rsidRPr="006B6F28">
              <w:rPr>
                <w:rFonts w:ascii="Work Sans" w:hAnsi="Work Sans"/>
                <w:b/>
              </w:rPr>
              <w:t>évaluation :</w:t>
            </w:r>
          </w:p>
        </w:tc>
        <w:tc>
          <w:tcPr>
            <w:tcW w:w="6945" w:type="dxa"/>
            <w:hideMark/>
          </w:tcPr>
          <w:p w14:paraId="36330B51" w14:textId="03F1DD14" w:rsidR="00F5057C" w:rsidRPr="006B6F28" w:rsidRDefault="00536389" w:rsidP="00F5057C">
            <w:pPr>
              <w:numPr>
                <w:ilvl w:val="0"/>
                <w:numId w:val="7"/>
              </w:numPr>
              <w:spacing w:before="80"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>
              <w:rPr>
                <w:rFonts w:ascii="Work Sans" w:hAnsi="Work Sans"/>
                <w:sz w:val="18"/>
                <w:szCs w:val="18"/>
              </w:rPr>
              <w:t xml:space="preserve">exercices et activités de révision </w:t>
            </w:r>
            <w:r w:rsidR="00F5057C" w:rsidRPr="006B6F28">
              <w:rPr>
                <w:rFonts w:ascii="Work Sans" w:hAnsi="Work Sans"/>
                <w:sz w:val="18"/>
                <w:szCs w:val="18"/>
              </w:rPr>
              <w:t>effectués pendant les cours, directement avec le formateur</w:t>
            </w:r>
          </w:p>
          <w:p w14:paraId="19170375" w14:textId="55A29BDC" w:rsidR="00F5057C" w:rsidRPr="00640A29" w:rsidRDefault="00536389" w:rsidP="00640A29">
            <w:pPr>
              <w:numPr>
                <w:ilvl w:val="0"/>
                <w:numId w:val="7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>
              <w:rPr>
                <w:rFonts w:ascii="Work Sans" w:hAnsi="Work Sans"/>
                <w:sz w:val="18"/>
                <w:szCs w:val="18"/>
              </w:rPr>
              <w:t>évaluation-diagnostiq</w:t>
            </w:r>
            <w:r w:rsidR="00970D68">
              <w:rPr>
                <w:rFonts w:ascii="Work Sans" w:hAnsi="Work Sans"/>
                <w:sz w:val="18"/>
                <w:szCs w:val="18"/>
              </w:rPr>
              <w:t xml:space="preserve">ue en amont et examen </w:t>
            </w:r>
            <w:proofErr w:type="spellStart"/>
            <w:r w:rsidR="00970D68">
              <w:rPr>
                <w:rFonts w:ascii="Work Sans" w:hAnsi="Work Sans"/>
                <w:sz w:val="18"/>
                <w:szCs w:val="18"/>
              </w:rPr>
              <w:t>Linguaskill</w:t>
            </w:r>
            <w:proofErr w:type="spellEnd"/>
            <w:r>
              <w:rPr>
                <w:rFonts w:ascii="Work Sans" w:hAnsi="Work Sans"/>
                <w:sz w:val="18"/>
                <w:szCs w:val="18"/>
              </w:rPr>
              <w:t xml:space="preserve"> en aval </w:t>
            </w:r>
          </w:p>
          <w:p w14:paraId="22EC6617" w14:textId="37D294C9" w:rsidR="00F5057C" w:rsidRPr="006B6F28" w:rsidRDefault="00F5057C" w:rsidP="00F5057C">
            <w:pPr>
              <w:numPr>
                <w:ilvl w:val="0"/>
                <w:numId w:val="7"/>
              </w:numPr>
              <w:spacing w:line="240" w:lineRule="auto"/>
              <w:ind w:left="641" w:hanging="284"/>
              <w:rPr>
                <w:rFonts w:ascii="Work Sans" w:hAnsi="Work Sans"/>
                <w:sz w:val="18"/>
                <w:szCs w:val="18"/>
              </w:rPr>
            </w:pPr>
            <w:r w:rsidRPr="006B6F28">
              <w:rPr>
                <w:rFonts w:ascii="Work Sans" w:hAnsi="Work Sans"/>
                <w:sz w:val="18"/>
                <w:szCs w:val="18"/>
              </w:rPr>
              <w:t>remise d’une Attestation de fin</w:t>
            </w:r>
            <w:r w:rsidR="00640A29">
              <w:rPr>
                <w:rFonts w:ascii="Work Sans" w:hAnsi="Work Sans"/>
                <w:sz w:val="18"/>
                <w:szCs w:val="18"/>
              </w:rPr>
              <w:t xml:space="preserve"> de format</w:t>
            </w:r>
            <w:r w:rsidR="00970D68">
              <w:rPr>
                <w:rFonts w:ascii="Work Sans" w:hAnsi="Work Sans"/>
                <w:sz w:val="18"/>
                <w:szCs w:val="18"/>
              </w:rPr>
              <w:t xml:space="preserve">ion et Rapport </w:t>
            </w:r>
            <w:proofErr w:type="spellStart"/>
            <w:r w:rsidR="00970D68">
              <w:rPr>
                <w:rFonts w:ascii="Work Sans" w:hAnsi="Work Sans"/>
                <w:sz w:val="18"/>
                <w:szCs w:val="18"/>
              </w:rPr>
              <w:t>Linguaskill</w:t>
            </w:r>
            <w:proofErr w:type="spellEnd"/>
          </w:p>
        </w:tc>
      </w:tr>
    </w:tbl>
    <w:p w14:paraId="1783D636" w14:textId="77777777" w:rsidR="00F5057C" w:rsidRPr="006B6F28" w:rsidRDefault="00F5057C" w:rsidP="00F5057C">
      <w:pPr>
        <w:tabs>
          <w:tab w:val="left" w:pos="7335"/>
        </w:tabs>
        <w:rPr>
          <w:rFonts w:ascii="Work Sans" w:hAnsi="Work Sans"/>
          <w:sz w:val="12"/>
          <w:szCs w:val="12"/>
          <w:u w:val="single"/>
        </w:rPr>
      </w:pPr>
    </w:p>
    <w:p w14:paraId="37BD91B6" w14:textId="315425A1" w:rsidR="00F5057C" w:rsidRPr="006B6F28" w:rsidRDefault="00F5057C" w:rsidP="00F5057C">
      <w:pPr>
        <w:tabs>
          <w:tab w:val="left" w:pos="3261"/>
        </w:tabs>
        <w:ind w:left="3260" w:hanging="3260"/>
        <w:rPr>
          <w:rFonts w:ascii="Work Sans" w:hAnsi="Work Sans"/>
        </w:rPr>
      </w:pPr>
      <w:r w:rsidRPr="006B6F28">
        <w:rPr>
          <w:rFonts w:ascii="Work Sans" w:hAnsi="Work Sans"/>
          <w:b/>
        </w:rPr>
        <w:t>Structure du stage :</w:t>
      </w:r>
      <w:r w:rsidRPr="006B6F28">
        <w:rPr>
          <w:rFonts w:ascii="Work Sans" w:hAnsi="Work Sans"/>
        </w:rPr>
        <w:tab/>
      </w:r>
      <w:r w:rsidR="00AF75E4">
        <w:rPr>
          <w:rFonts w:ascii="Work Sans" w:hAnsi="Work Sans"/>
          <w:sz w:val="18"/>
        </w:rPr>
        <w:t>40</w:t>
      </w:r>
      <w:r w:rsidRPr="006B6F28">
        <w:rPr>
          <w:rFonts w:ascii="Work Sans" w:hAnsi="Work Sans"/>
          <w:sz w:val="18"/>
        </w:rPr>
        <w:t xml:space="preserve"> sessions téléphoniques de </w:t>
      </w:r>
      <w:r w:rsidR="00640A29">
        <w:rPr>
          <w:rFonts w:ascii="Work Sans" w:hAnsi="Work Sans"/>
          <w:sz w:val="18"/>
        </w:rPr>
        <w:t xml:space="preserve">30 minutes </w:t>
      </w:r>
    </w:p>
    <w:p w14:paraId="7E8BC084" w14:textId="7151566E" w:rsidR="00F5057C" w:rsidRPr="006B6F28" w:rsidRDefault="00F5057C" w:rsidP="00F5057C">
      <w:pPr>
        <w:tabs>
          <w:tab w:val="left" w:pos="3261"/>
        </w:tabs>
        <w:spacing w:before="80"/>
        <w:rPr>
          <w:rFonts w:ascii="Work Sans" w:hAnsi="Work Sans"/>
          <w:sz w:val="18"/>
        </w:rPr>
      </w:pPr>
      <w:r w:rsidRPr="006B6F28">
        <w:rPr>
          <w:rFonts w:ascii="Work Sans" w:hAnsi="Work Sans"/>
          <w:b/>
        </w:rPr>
        <w:t>Nombre d’heures de formation :</w:t>
      </w:r>
      <w:r w:rsidRPr="006B6F28">
        <w:rPr>
          <w:rFonts w:ascii="Work Sans" w:hAnsi="Work Sans"/>
        </w:rPr>
        <w:tab/>
      </w:r>
      <w:r w:rsidR="00AF75E4">
        <w:rPr>
          <w:rFonts w:ascii="Work Sans" w:hAnsi="Work Sans"/>
          <w:sz w:val="18"/>
        </w:rPr>
        <w:t>20</w:t>
      </w:r>
      <w:r w:rsidR="003B4263">
        <w:rPr>
          <w:rFonts w:ascii="Work Sans" w:hAnsi="Work Sans"/>
          <w:sz w:val="18"/>
        </w:rPr>
        <w:t xml:space="preserve"> + Reading &amp; </w:t>
      </w:r>
      <w:proofErr w:type="spellStart"/>
      <w:r w:rsidR="003B4263">
        <w:rPr>
          <w:rFonts w:ascii="Work Sans" w:hAnsi="Work Sans"/>
          <w:sz w:val="18"/>
        </w:rPr>
        <w:t>Listening</w:t>
      </w:r>
      <w:proofErr w:type="spellEnd"/>
      <w:r w:rsidR="003B4263">
        <w:rPr>
          <w:rFonts w:ascii="Work Sans" w:hAnsi="Work Sans"/>
          <w:sz w:val="18"/>
        </w:rPr>
        <w:t xml:space="preserve"> test de 8</w:t>
      </w:r>
      <w:r w:rsidR="00AF3668">
        <w:rPr>
          <w:rFonts w:ascii="Work Sans" w:hAnsi="Work Sans"/>
          <w:sz w:val="18"/>
        </w:rPr>
        <w:t>5 minutes</w:t>
      </w:r>
    </w:p>
    <w:p w14:paraId="52657A25" w14:textId="0F85FBF7" w:rsidR="00F5057C" w:rsidRPr="006B6F28" w:rsidRDefault="00F5057C" w:rsidP="00F5057C">
      <w:pPr>
        <w:tabs>
          <w:tab w:val="left" w:pos="3261"/>
        </w:tabs>
        <w:spacing w:before="80"/>
        <w:ind w:left="3260" w:hanging="3260"/>
        <w:rPr>
          <w:rFonts w:ascii="Work Sans" w:hAnsi="Work Sans"/>
          <w:sz w:val="16"/>
          <w:szCs w:val="16"/>
        </w:rPr>
      </w:pPr>
      <w:r w:rsidRPr="006B6F28">
        <w:rPr>
          <w:rFonts w:ascii="Work Sans" w:hAnsi="Work Sans"/>
          <w:b/>
        </w:rPr>
        <w:t>Lieu de la formation :</w:t>
      </w:r>
      <w:r w:rsidRPr="006B6F28">
        <w:rPr>
          <w:rFonts w:ascii="Work Sans" w:hAnsi="Work Sans"/>
        </w:rPr>
        <w:tab/>
      </w:r>
      <w:r w:rsidRPr="006B6F28">
        <w:rPr>
          <w:rFonts w:ascii="Work Sans" w:hAnsi="Work Sans"/>
          <w:sz w:val="18"/>
        </w:rPr>
        <w:t xml:space="preserve">par téléphone </w:t>
      </w:r>
      <w:r w:rsidRPr="006B6F28">
        <w:rPr>
          <w:rFonts w:ascii="Work Sans" w:hAnsi="Work Sans"/>
          <w:sz w:val="16"/>
          <w:szCs w:val="16"/>
        </w:rPr>
        <w:t>(li</w:t>
      </w:r>
      <w:r w:rsidR="00640A29">
        <w:rPr>
          <w:rFonts w:ascii="Work Sans" w:hAnsi="Work Sans"/>
          <w:sz w:val="16"/>
          <w:szCs w:val="16"/>
        </w:rPr>
        <w:t>gne fixe/portable)</w:t>
      </w:r>
      <w:r w:rsidR="0042085D">
        <w:rPr>
          <w:rFonts w:ascii="Work Sans" w:hAnsi="Work Sans"/>
          <w:sz w:val="16"/>
          <w:szCs w:val="16"/>
        </w:rPr>
        <w:t xml:space="preserve"> et en ligne</w:t>
      </w:r>
    </w:p>
    <w:p w14:paraId="1A0BB064" w14:textId="3FC175A2" w:rsidR="00F5057C" w:rsidRPr="006B6F28" w:rsidRDefault="00F5057C" w:rsidP="00F5057C">
      <w:pPr>
        <w:tabs>
          <w:tab w:val="left" w:pos="3261"/>
        </w:tabs>
        <w:spacing w:before="80"/>
        <w:rPr>
          <w:rFonts w:ascii="Work Sans" w:hAnsi="Work Sans"/>
        </w:rPr>
      </w:pPr>
      <w:r w:rsidRPr="006B6F28">
        <w:rPr>
          <w:rFonts w:ascii="Work Sans" w:hAnsi="Work Sans"/>
          <w:b/>
        </w:rPr>
        <w:t>Durée de la formation :</w:t>
      </w:r>
      <w:r w:rsidRPr="006B6F28">
        <w:rPr>
          <w:rFonts w:ascii="Work Sans" w:hAnsi="Work Sans"/>
        </w:rPr>
        <w:t xml:space="preserve"> </w:t>
      </w:r>
      <w:r w:rsidRPr="006B6F28">
        <w:rPr>
          <w:rFonts w:ascii="Work Sans" w:hAnsi="Work Sans"/>
        </w:rPr>
        <w:tab/>
      </w:r>
      <w:r w:rsidR="001265C7">
        <w:rPr>
          <w:rFonts w:ascii="Work Sans" w:hAnsi="Work Sans"/>
          <w:sz w:val="18"/>
        </w:rPr>
        <w:t>4</w:t>
      </w:r>
      <w:r w:rsidRPr="006B6F28">
        <w:rPr>
          <w:rFonts w:ascii="Work Sans" w:hAnsi="Work Sans"/>
          <w:sz w:val="18"/>
        </w:rPr>
        <w:t xml:space="preserve"> mois</w:t>
      </w:r>
      <w:r w:rsidR="001265C7">
        <w:rPr>
          <w:rFonts w:ascii="Work Sans" w:hAnsi="Work Sans"/>
          <w:sz w:val="18"/>
        </w:rPr>
        <w:t xml:space="preserve"> (en moyenne) </w:t>
      </w:r>
    </w:p>
    <w:p w14:paraId="4D7AA2BA" w14:textId="64C0123F" w:rsidR="00F5057C" w:rsidRPr="006B6F28" w:rsidRDefault="00523025" w:rsidP="00F5057C">
      <w:pPr>
        <w:tabs>
          <w:tab w:val="left" w:pos="3261"/>
        </w:tabs>
        <w:spacing w:before="80"/>
        <w:rPr>
          <w:rFonts w:ascii="Work Sans" w:hAnsi="Work Sans"/>
          <w:b/>
        </w:rPr>
      </w:pPr>
      <w:r>
        <w:rPr>
          <w:rFonts w:ascii="Work Sans" w:hAnsi="Work Sans"/>
          <w:b/>
        </w:rPr>
        <w:t>Délais d’</w:t>
      </w:r>
      <w:proofErr w:type="spellStart"/>
      <w:r>
        <w:rPr>
          <w:rFonts w:ascii="Work Sans" w:hAnsi="Work Sans"/>
          <w:b/>
        </w:rPr>
        <w:t>accés</w:t>
      </w:r>
      <w:proofErr w:type="spellEnd"/>
      <w:r w:rsidR="00F5057C" w:rsidRPr="006B6F28">
        <w:rPr>
          <w:rFonts w:ascii="Work Sans" w:hAnsi="Work Sans"/>
          <w:b/>
        </w:rPr>
        <w:t> :</w:t>
      </w:r>
      <w:r w:rsidR="00F5057C" w:rsidRPr="006B6F28">
        <w:rPr>
          <w:rFonts w:ascii="Work Sans" w:hAnsi="Work Sans"/>
        </w:rPr>
        <w:tab/>
      </w:r>
      <w:r w:rsidR="00E66092">
        <w:rPr>
          <w:rFonts w:ascii="Work Sans" w:hAnsi="Work Sans"/>
          <w:sz w:val="18"/>
        </w:rPr>
        <w:t>48 à 72 heures si la formation est financée sur le plan professionnel et entre 1 et 6 jours si la formation est financée dans le cadre du CPF</w:t>
      </w:r>
    </w:p>
    <w:p w14:paraId="40833D5A" w14:textId="2CCB8364" w:rsidR="00F5057C" w:rsidRPr="00482223" w:rsidRDefault="00F5057C" w:rsidP="00D90D6A">
      <w:pPr>
        <w:tabs>
          <w:tab w:val="decimal" w:pos="3828"/>
          <w:tab w:val="left" w:pos="4253"/>
          <w:tab w:val="left" w:pos="4962"/>
        </w:tabs>
        <w:spacing w:before="120"/>
        <w:ind w:left="3320" w:hanging="3320"/>
        <w:rPr>
          <w:rFonts w:ascii="Work Sans" w:hAnsi="Work Sans"/>
          <w:sz w:val="18"/>
          <w:szCs w:val="18"/>
        </w:rPr>
      </w:pPr>
      <w:r w:rsidRPr="006B6F28">
        <w:rPr>
          <w:rFonts w:ascii="Work Sans" w:hAnsi="Work Sans"/>
          <w:b/>
        </w:rPr>
        <w:t>Investissement</w:t>
      </w:r>
      <w:r w:rsidRPr="006B6F28">
        <w:rPr>
          <w:rFonts w:ascii="Work Sans" w:hAnsi="Work Sans"/>
        </w:rPr>
        <w:t xml:space="preserve"> </w:t>
      </w:r>
      <w:r w:rsidRPr="006B6F28">
        <w:rPr>
          <w:rFonts w:ascii="Work Sans" w:hAnsi="Work Sans"/>
          <w:b/>
        </w:rPr>
        <w:t>:</w:t>
      </w:r>
      <w:r w:rsidRPr="006B6F28">
        <w:rPr>
          <w:rFonts w:ascii="Work Sans" w:hAnsi="Work Sans"/>
          <w:b/>
        </w:rPr>
        <w:tab/>
      </w:r>
      <w:r w:rsidR="00BD1462">
        <w:rPr>
          <w:rFonts w:ascii="Work Sans" w:hAnsi="Work Sans"/>
          <w:b/>
          <w:sz w:val="18"/>
          <w:szCs w:val="18"/>
        </w:rPr>
        <w:t>153</w:t>
      </w:r>
      <w:r w:rsidR="00D73962">
        <w:rPr>
          <w:rFonts w:ascii="Work Sans" w:hAnsi="Work Sans"/>
          <w:b/>
          <w:sz w:val="18"/>
          <w:szCs w:val="18"/>
        </w:rPr>
        <w:t>0</w:t>
      </w:r>
      <w:r w:rsidR="00482223">
        <w:rPr>
          <w:rFonts w:ascii="Work Sans" w:hAnsi="Work Sans"/>
          <w:b/>
          <w:sz w:val="18"/>
          <w:szCs w:val="18"/>
        </w:rPr>
        <w:t>,</w:t>
      </w:r>
      <w:r w:rsidR="00030AB8">
        <w:rPr>
          <w:rFonts w:ascii="Work Sans" w:hAnsi="Work Sans"/>
          <w:b/>
          <w:sz w:val="18"/>
          <w:szCs w:val="18"/>
        </w:rPr>
        <w:t>00 € HT</w:t>
      </w:r>
      <w:r w:rsidR="00BD1462">
        <w:rPr>
          <w:rFonts w:ascii="Work Sans" w:hAnsi="Work Sans"/>
          <w:b/>
          <w:sz w:val="18"/>
          <w:szCs w:val="18"/>
        </w:rPr>
        <w:t xml:space="preserve"> (1836,00 € TTC)</w:t>
      </w:r>
      <w:r w:rsidR="00030AB8">
        <w:rPr>
          <w:rFonts w:ascii="Work Sans" w:hAnsi="Work Sans"/>
          <w:b/>
          <w:sz w:val="18"/>
          <w:szCs w:val="18"/>
        </w:rPr>
        <w:t xml:space="preserve"> </w:t>
      </w:r>
      <w:r w:rsidRPr="00482223">
        <w:rPr>
          <w:rFonts w:ascii="Work Sans" w:hAnsi="Work Sans"/>
          <w:b/>
          <w:sz w:val="18"/>
          <w:szCs w:val="18"/>
        </w:rPr>
        <w:t xml:space="preserve"> </w:t>
      </w:r>
      <w:r w:rsidRPr="00482223">
        <w:rPr>
          <w:rFonts w:ascii="Work Sans" w:hAnsi="Work Sans"/>
          <w:sz w:val="18"/>
          <w:szCs w:val="18"/>
        </w:rPr>
        <w:t>Frais téléphoniques vers une ligne fixe</w:t>
      </w:r>
      <w:r w:rsidR="00D90D6A">
        <w:rPr>
          <w:rFonts w:ascii="Work Sans" w:hAnsi="Work Sans"/>
          <w:sz w:val="18"/>
          <w:szCs w:val="18"/>
        </w:rPr>
        <w:t xml:space="preserve"> ou portable</w:t>
      </w:r>
      <w:r w:rsidRPr="00482223">
        <w:rPr>
          <w:rFonts w:ascii="Work Sans" w:hAnsi="Work Sans"/>
          <w:sz w:val="18"/>
          <w:szCs w:val="18"/>
        </w:rPr>
        <w:t>, éval</w:t>
      </w:r>
      <w:r w:rsidR="009A5F6E">
        <w:rPr>
          <w:rFonts w:ascii="Work Sans" w:hAnsi="Work Sans"/>
          <w:sz w:val="18"/>
          <w:szCs w:val="18"/>
        </w:rPr>
        <w:t>uation-diagnostic</w:t>
      </w:r>
      <w:r w:rsidR="00D90D6A">
        <w:rPr>
          <w:rFonts w:ascii="Work Sans" w:hAnsi="Work Sans"/>
          <w:sz w:val="18"/>
          <w:szCs w:val="18"/>
        </w:rPr>
        <w:t>, matériel pédagogique,</w:t>
      </w:r>
      <w:r w:rsidR="009A5F6E">
        <w:rPr>
          <w:rFonts w:ascii="Work Sans" w:hAnsi="Work Sans"/>
          <w:sz w:val="18"/>
          <w:szCs w:val="18"/>
        </w:rPr>
        <w:t xml:space="preserve"> suivi</w:t>
      </w:r>
      <w:r w:rsidR="008B3D28">
        <w:rPr>
          <w:rFonts w:ascii="Work Sans" w:hAnsi="Work Sans"/>
          <w:sz w:val="18"/>
          <w:szCs w:val="18"/>
        </w:rPr>
        <w:t xml:space="preserve"> (système d’alerte absence)</w:t>
      </w:r>
      <w:r w:rsidR="009A5F6E">
        <w:rPr>
          <w:rFonts w:ascii="Work Sans" w:hAnsi="Work Sans"/>
          <w:sz w:val="18"/>
          <w:szCs w:val="18"/>
        </w:rPr>
        <w:t xml:space="preserve">,  </w:t>
      </w:r>
      <w:proofErr w:type="spellStart"/>
      <w:r w:rsidR="009A5F6E">
        <w:rPr>
          <w:rFonts w:ascii="Work Sans" w:hAnsi="Work Sans"/>
          <w:sz w:val="18"/>
          <w:szCs w:val="18"/>
        </w:rPr>
        <w:t>reporting</w:t>
      </w:r>
      <w:proofErr w:type="spellEnd"/>
      <w:r w:rsidR="008B3D28">
        <w:rPr>
          <w:rFonts w:ascii="Work Sans" w:hAnsi="Work Sans"/>
          <w:sz w:val="18"/>
          <w:szCs w:val="18"/>
        </w:rPr>
        <w:t xml:space="preserve"> (relevés de présence mensuels)</w:t>
      </w:r>
      <w:r w:rsidR="009A5F6E">
        <w:rPr>
          <w:rFonts w:ascii="Work Sans" w:hAnsi="Work Sans"/>
          <w:sz w:val="18"/>
          <w:szCs w:val="18"/>
        </w:rPr>
        <w:t xml:space="preserve">, examen </w:t>
      </w:r>
      <w:proofErr w:type="spellStart"/>
      <w:r w:rsidR="009A5F6E">
        <w:rPr>
          <w:rFonts w:ascii="Work Sans" w:hAnsi="Work Sans"/>
          <w:sz w:val="18"/>
          <w:szCs w:val="18"/>
        </w:rPr>
        <w:t>Linguaskill</w:t>
      </w:r>
      <w:proofErr w:type="spellEnd"/>
      <w:r w:rsidR="009A5F6E">
        <w:rPr>
          <w:rFonts w:ascii="Work Sans" w:hAnsi="Work Sans"/>
          <w:sz w:val="18"/>
          <w:szCs w:val="18"/>
        </w:rPr>
        <w:t xml:space="preserve"> </w:t>
      </w:r>
      <w:r w:rsidR="003B4263">
        <w:rPr>
          <w:rFonts w:ascii="Work Sans" w:hAnsi="Work Sans"/>
          <w:sz w:val="18"/>
          <w:szCs w:val="18"/>
        </w:rPr>
        <w:t xml:space="preserve">Business Reading &amp; </w:t>
      </w:r>
      <w:proofErr w:type="spellStart"/>
      <w:r w:rsidR="003B4263">
        <w:rPr>
          <w:rFonts w:ascii="Work Sans" w:hAnsi="Work Sans"/>
          <w:sz w:val="18"/>
          <w:szCs w:val="18"/>
        </w:rPr>
        <w:t>Listening</w:t>
      </w:r>
      <w:proofErr w:type="spellEnd"/>
      <w:r w:rsidR="009A5F6E">
        <w:rPr>
          <w:rFonts w:ascii="Work Sans" w:hAnsi="Work Sans"/>
          <w:sz w:val="18"/>
          <w:szCs w:val="18"/>
        </w:rPr>
        <w:t xml:space="preserve"> test</w:t>
      </w:r>
      <w:r w:rsidR="008B3D28">
        <w:rPr>
          <w:rFonts w:ascii="Work Sans" w:hAnsi="Work Sans"/>
          <w:sz w:val="18"/>
          <w:szCs w:val="18"/>
        </w:rPr>
        <w:t>,</w:t>
      </w:r>
      <w:r w:rsidR="009A5F6E">
        <w:rPr>
          <w:rFonts w:ascii="Work Sans" w:hAnsi="Work Sans"/>
          <w:sz w:val="18"/>
          <w:szCs w:val="18"/>
        </w:rPr>
        <w:t xml:space="preserve"> rapport </w:t>
      </w:r>
      <w:proofErr w:type="spellStart"/>
      <w:r w:rsidR="009A5F6E">
        <w:rPr>
          <w:rFonts w:ascii="Work Sans" w:hAnsi="Work Sans"/>
          <w:sz w:val="18"/>
          <w:szCs w:val="18"/>
        </w:rPr>
        <w:t>Linguaskill</w:t>
      </w:r>
      <w:proofErr w:type="spellEnd"/>
      <w:r w:rsidR="008B3D28">
        <w:rPr>
          <w:rFonts w:ascii="Work Sans" w:hAnsi="Work Sans"/>
          <w:sz w:val="18"/>
          <w:szCs w:val="18"/>
        </w:rPr>
        <w:t xml:space="preserve"> et questionnaire de satisfaction</w:t>
      </w:r>
    </w:p>
    <w:p w14:paraId="3D946DF3" w14:textId="428E41C0" w:rsidR="00482223" w:rsidRPr="00482223" w:rsidRDefault="00482223" w:rsidP="00D90D6A">
      <w:pPr>
        <w:tabs>
          <w:tab w:val="left" w:pos="4962"/>
        </w:tabs>
        <w:ind w:left="3320"/>
        <w:rPr>
          <w:rFonts w:ascii="Work Sans" w:hAnsi="Work Sans"/>
          <w:sz w:val="18"/>
          <w:szCs w:val="18"/>
        </w:rPr>
      </w:pPr>
    </w:p>
    <w:p w14:paraId="05D58289" w14:textId="77777777" w:rsidR="00F5057C" w:rsidRPr="006B6F28" w:rsidRDefault="00F5057C" w:rsidP="00F5057C">
      <w:pPr>
        <w:tabs>
          <w:tab w:val="left" w:pos="4962"/>
        </w:tabs>
        <w:rPr>
          <w:rFonts w:ascii="Work Sans" w:hAnsi="Work Sans"/>
          <w:sz w:val="14"/>
        </w:rPr>
      </w:pPr>
    </w:p>
    <w:p w14:paraId="6AFD7744" w14:textId="48E52CCA" w:rsidR="00F5057C" w:rsidRDefault="00DE42FD" w:rsidP="00F5057C">
      <w:pPr>
        <w:spacing w:before="240"/>
        <w:rPr>
          <w:rFonts w:ascii="Work Sans" w:hAnsi="Work Sans"/>
        </w:rPr>
      </w:pPr>
      <w:r>
        <w:rPr>
          <w:rFonts w:ascii="Work Sans" w:hAnsi="Work Sans"/>
          <w:b/>
        </w:rPr>
        <w:t>Contact</w:t>
      </w:r>
      <w:r w:rsidR="00550D93">
        <w:rPr>
          <w:rFonts w:ascii="Work Sans" w:hAnsi="Work Sans"/>
          <w:b/>
        </w:rPr>
        <w:t>s</w:t>
      </w:r>
      <w:r w:rsidR="00F5057C" w:rsidRPr="006B6F28">
        <w:rPr>
          <w:rFonts w:ascii="Work Sans" w:hAnsi="Work Sans"/>
          <w:b/>
        </w:rPr>
        <w:t xml:space="preserve"> :</w:t>
      </w:r>
      <w:r w:rsidR="00F5057C" w:rsidRPr="006B6F28">
        <w:rPr>
          <w:rFonts w:ascii="Work Sans" w:hAnsi="Work Sans"/>
        </w:rPr>
        <w:t xml:space="preserve"> </w:t>
      </w:r>
      <w:r w:rsidR="003500E3">
        <w:rPr>
          <w:rFonts w:ascii="Work Sans" w:hAnsi="Work Sans"/>
        </w:rPr>
        <w:t xml:space="preserve">              Envoyez un email à </w:t>
      </w:r>
      <w:hyperlink r:id="rId7" w:history="1">
        <w:r w:rsidR="003500E3" w:rsidRPr="00313C8E">
          <w:rPr>
            <w:rStyle w:val="Lienhypertexte"/>
            <w:rFonts w:ascii="Work Sans" w:hAnsi="Work Sans"/>
          </w:rPr>
          <w:t>robert@phonalangue.fr</w:t>
        </w:r>
      </w:hyperlink>
      <w:r w:rsidR="003500E3">
        <w:rPr>
          <w:rFonts w:ascii="Work Sans" w:hAnsi="Work Sans"/>
        </w:rPr>
        <w:t xml:space="preserve"> ou à </w:t>
      </w:r>
      <w:hyperlink r:id="rId8" w:history="1">
        <w:r w:rsidR="003500E3" w:rsidRPr="00313C8E">
          <w:rPr>
            <w:rStyle w:val="Lienhypertexte"/>
            <w:rFonts w:ascii="Work Sans" w:hAnsi="Work Sans"/>
          </w:rPr>
          <w:t>derek@phonalangue.fr</w:t>
        </w:r>
      </w:hyperlink>
      <w:r w:rsidR="003500E3">
        <w:rPr>
          <w:rFonts w:ascii="Work Sans" w:hAnsi="Work Sans"/>
        </w:rPr>
        <w:t xml:space="preserve"> </w:t>
      </w:r>
    </w:p>
    <w:p w14:paraId="1AF4306E" w14:textId="349CE68C" w:rsidR="003500E3" w:rsidRDefault="003500E3" w:rsidP="00F5057C">
      <w:pPr>
        <w:spacing w:before="240"/>
        <w:rPr>
          <w:rFonts w:ascii="Work Sans" w:hAnsi="Work Sans"/>
        </w:rPr>
      </w:pPr>
      <w:proofErr w:type="gramStart"/>
      <w:r>
        <w:rPr>
          <w:rFonts w:ascii="Work Sans" w:hAnsi="Work Sans"/>
        </w:rPr>
        <w:t>ou</w:t>
      </w:r>
      <w:proofErr w:type="gramEnd"/>
      <w:r>
        <w:rPr>
          <w:rFonts w:ascii="Work Sans" w:hAnsi="Work Sans"/>
        </w:rPr>
        <w:t xml:space="preserve"> appelez nous au 06 68 14 29 24 ou 01 42 44 13 50.</w:t>
      </w:r>
    </w:p>
    <w:p w14:paraId="02455D4F" w14:textId="65485BBB" w:rsidR="003500E3" w:rsidRDefault="003500E3" w:rsidP="00F5057C">
      <w:pPr>
        <w:spacing w:before="240"/>
        <w:rPr>
          <w:rFonts w:ascii="Work Sans" w:hAnsi="Work Sans"/>
        </w:rPr>
      </w:pPr>
      <w:r>
        <w:rPr>
          <w:rFonts w:ascii="Work Sans" w:hAnsi="Work Sans"/>
        </w:rPr>
        <w:t xml:space="preserve">Visitez notre site web </w:t>
      </w:r>
      <w:hyperlink r:id="rId9" w:history="1">
        <w:r w:rsidRPr="00313C8E">
          <w:rPr>
            <w:rStyle w:val="Lienhypertexte"/>
            <w:rFonts w:ascii="Work Sans" w:hAnsi="Work Sans"/>
          </w:rPr>
          <w:t>www.phonalangue.fr</w:t>
        </w:r>
      </w:hyperlink>
      <w:r>
        <w:rPr>
          <w:rFonts w:ascii="Work Sans" w:hAnsi="Work Sans"/>
        </w:rPr>
        <w:t xml:space="preserve"> </w:t>
      </w:r>
    </w:p>
    <w:p w14:paraId="68027A52" w14:textId="18F114BE" w:rsidR="001B68BA" w:rsidRDefault="001B68BA" w:rsidP="001B68BA">
      <w:pPr>
        <w:spacing w:before="240"/>
        <w:rPr>
          <w:rFonts w:ascii="Work Sans" w:hAnsi="Work Sans"/>
          <w:b/>
          <w:color w:val="00B0F0"/>
        </w:rPr>
      </w:pPr>
      <w:bookmarkStart w:id="0" w:name="_GoBack"/>
      <w:bookmarkEnd w:id="0"/>
      <w:r w:rsidRPr="00D23FBA">
        <w:rPr>
          <w:rFonts w:ascii="Work Sans" w:hAnsi="Work Sans"/>
          <w:b/>
          <w:color w:val="00B0F0"/>
        </w:rPr>
        <w:t xml:space="preserve"> </w:t>
      </w:r>
    </w:p>
    <w:p w14:paraId="204C8E10" w14:textId="77777777" w:rsidR="00E33C20" w:rsidRDefault="00E33C20" w:rsidP="00E33C20">
      <w:pPr>
        <w:spacing w:before="240"/>
        <w:rPr>
          <w:rFonts w:ascii="Work Sans" w:hAnsi="Work Sans"/>
          <w:b/>
          <w:color w:val="00B0F0"/>
          <w:sz w:val="16"/>
          <w:szCs w:val="16"/>
        </w:rPr>
      </w:pPr>
      <w:r>
        <w:rPr>
          <w:rFonts w:ascii="Work Sans" w:hAnsi="Work Sans"/>
          <w:b/>
          <w:color w:val="00B0F0"/>
        </w:rPr>
        <w:t xml:space="preserve">(Possibilité d’ajouter un module d’E Learning d’une durée de 6 ou 12 mois et possibilité de modifier le volume d'heures de cours par téléphone. Possibilité également de faire des cours en Visio. Contactez-nous pour un programme-devis selon vos besoins) </w:t>
      </w:r>
    </w:p>
    <w:p w14:paraId="33F2B702" w14:textId="77777777" w:rsidR="00E33C20" w:rsidRDefault="00E33C20" w:rsidP="00E33C20">
      <w:pPr>
        <w:spacing w:before="240"/>
        <w:rPr>
          <w:rFonts w:ascii="Work Sans" w:hAnsi="Work Sans"/>
          <w:b/>
          <w:color w:val="00B0F0"/>
          <w:sz w:val="16"/>
          <w:szCs w:val="16"/>
        </w:rPr>
      </w:pPr>
    </w:p>
    <w:p w14:paraId="72FEED8D" w14:textId="77777777" w:rsidR="00E33C20" w:rsidRPr="00D23FBA" w:rsidRDefault="00E33C20" w:rsidP="001B68BA">
      <w:pPr>
        <w:spacing w:before="240"/>
        <w:rPr>
          <w:rFonts w:ascii="Work Sans" w:hAnsi="Work Sans"/>
          <w:b/>
          <w:color w:val="00B0F0"/>
          <w:sz w:val="16"/>
          <w:szCs w:val="16"/>
        </w:rPr>
      </w:pPr>
    </w:p>
    <w:p w14:paraId="07CC1905" w14:textId="77777777" w:rsidR="001B68BA" w:rsidRPr="003500E3" w:rsidRDefault="001B68BA" w:rsidP="00F5057C">
      <w:pPr>
        <w:spacing w:before="240"/>
        <w:rPr>
          <w:rFonts w:ascii="Work Sans" w:hAnsi="Work Sans"/>
          <w:sz w:val="16"/>
          <w:szCs w:val="16"/>
        </w:rPr>
      </w:pPr>
    </w:p>
    <w:p w14:paraId="18D56012" w14:textId="77777777" w:rsidR="00F5057C" w:rsidRPr="006B6F28" w:rsidRDefault="00F5057C" w:rsidP="00F5057C">
      <w:pPr>
        <w:tabs>
          <w:tab w:val="left" w:pos="4962"/>
        </w:tabs>
        <w:spacing w:before="120"/>
        <w:rPr>
          <w:rFonts w:ascii="Work Sans" w:hAnsi="Work Sans"/>
          <w:b/>
          <w:sz w:val="24"/>
        </w:rPr>
      </w:pPr>
    </w:p>
    <w:p w14:paraId="4CD34976" w14:textId="77777777" w:rsidR="00F5057C" w:rsidRPr="006B6F28" w:rsidRDefault="00F5057C" w:rsidP="00F5057C">
      <w:pPr>
        <w:rPr>
          <w:rFonts w:ascii="Work Sans" w:hAnsi="Work Sans"/>
        </w:rPr>
      </w:pPr>
    </w:p>
    <w:p w14:paraId="24E0351D" w14:textId="1D9D1A29" w:rsidR="00CC1CA6" w:rsidRPr="00F5057C" w:rsidRDefault="00CC1CA6" w:rsidP="00F5057C"/>
    <w:sectPr w:rsidR="00CC1CA6" w:rsidRPr="00F5057C" w:rsidSect="00D7734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215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D881" w14:textId="77777777" w:rsidR="00551A7E" w:rsidRDefault="00551A7E" w:rsidP="00F827E7">
      <w:pPr>
        <w:spacing w:line="240" w:lineRule="auto"/>
      </w:pPr>
      <w:r>
        <w:separator/>
      </w:r>
    </w:p>
  </w:endnote>
  <w:endnote w:type="continuationSeparator" w:id="0">
    <w:p w14:paraId="0832ED9D" w14:textId="77777777" w:rsidR="00551A7E" w:rsidRDefault="00551A7E" w:rsidP="00F8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ork Sans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Work Sans SemiBold"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Work Sans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AC57" w14:textId="77777777" w:rsidR="004262F3" w:rsidRDefault="004262F3">
    <w:pPr>
      <w:pStyle w:val="Pieddepage"/>
      <w:rPr>
        <w:sz w:val="16"/>
        <w:szCs w:val="16"/>
      </w:rPr>
    </w:pPr>
  </w:p>
  <w:p w14:paraId="661DB502" w14:textId="0CBA723C" w:rsidR="004262F3" w:rsidRPr="00A60DDE" w:rsidRDefault="004262F3">
    <w:pPr>
      <w:pStyle w:val="Pieddepage"/>
      <w:rPr>
        <w:sz w:val="16"/>
        <w:szCs w:val="16"/>
        <w:vertAlign w:val="subscript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D2157" wp14:editId="4227C662">
              <wp:simplePos x="0" y="0"/>
              <wp:positionH relativeFrom="column">
                <wp:posOffset>-370</wp:posOffset>
              </wp:positionH>
              <wp:positionV relativeFrom="paragraph">
                <wp:posOffset>95870</wp:posOffset>
              </wp:positionV>
              <wp:extent cx="5465135" cy="0"/>
              <wp:effectExtent l="0" t="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5135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B5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32B5FE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7.55pt" to="43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" strokecolor="#00b5ae" strokeweight=".3pt">
              <v:stroke joinstyle="miter"/>
            </v:line>
          </w:pict>
        </mc:Fallback>
      </mc:AlternateContent>
    </w:r>
  </w:p>
  <w:p w14:paraId="54B6B563" w14:textId="2451C9AD" w:rsidR="004262F3" w:rsidRDefault="007B36BD" w:rsidP="00FE66DD">
    <w:pPr>
      <w:pStyle w:val="Pieddepage"/>
      <w:jc w:val="right"/>
      <w:rPr>
        <w:color w:val="000000" w:themeColor="text1"/>
        <w:sz w:val="16"/>
        <w:szCs w:val="16"/>
      </w:rPr>
    </w:pPr>
    <w:r w:rsidRPr="007B36BD">
      <w:rPr>
        <w:sz w:val="16"/>
        <w:szCs w:val="16"/>
      </w:rPr>
      <w:t>Le titre de la lettre | 6 décembre 2019</w:t>
    </w:r>
    <w:r>
      <w:rPr>
        <w:sz w:val="16"/>
        <w:szCs w:val="16"/>
      </w:rPr>
      <w:t xml:space="preserve"> </w:t>
    </w:r>
    <w:r w:rsidR="00C05B35">
      <w:rPr>
        <w:sz w:val="16"/>
        <w:szCs w:val="16"/>
      </w:rPr>
      <w:t xml:space="preserve">| </w:t>
    </w:r>
    <w:r w:rsidR="00FE66DD" w:rsidRPr="00C05B35">
      <w:rPr>
        <w:color w:val="000000" w:themeColor="text1"/>
        <w:sz w:val="16"/>
        <w:szCs w:val="16"/>
      </w:rPr>
      <w:t xml:space="preserve">Page </w:t>
    </w:r>
    <w:r w:rsidR="00FE66DD" w:rsidRPr="00C05B35">
      <w:rPr>
        <w:color w:val="000000" w:themeColor="text1"/>
        <w:sz w:val="16"/>
        <w:szCs w:val="16"/>
      </w:rPr>
      <w:fldChar w:fldCharType="begin"/>
    </w:r>
    <w:r w:rsidR="00FE66DD" w:rsidRPr="00C05B35">
      <w:rPr>
        <w:color w:val="000000" w:themeColor="text1"/>
        <w:sz w:val="16"/>
        <w:szCs w:val="16"/>
      </w:rPr>
      <w:instrText xml:space="preserve"> PAGE </w:instrText>
    </w:r>
    <w:r w:rsidR="00FE66DD" w:rsidRPr="00C05B35">
      <w:rPr>
        <w:color w:val="000000" w:themeColor="text1"/>
        <w:sz w:val="16"/>
        <w:szCs w:val="16"/>
      </w:rPr>
      <w:fldChar w:fldCharType="separate"/>
    </w:r>
    <w:r w:rsidR="00E33C20">
      <w:rPr>
        <w:noProof/>
        <w:color w:val="000000" w:themeColor="text1"/>
        <w:sz w:val="16"/>
        <w:szCs w:val="16"/>
      </w:rPr>
      <w:t>3</w:t>
    </w:r>
    <w:r w:rsidR="00FE66DD" w:rsidRPr="00C05B35">
      <w:rPr>
        <w:color w:val="000000" w:themeColor="text1"/>
        <w:sz w:val="16"/>
        <w:szCs w:val="16"/>
      </w:rPr>
      <w:fldChar w:fldCharType="end"/>
    </w:r>
    <w:r w:rsidR="00FE66DD" w:rsidRPr="00C05B35">
      <w:rPr>
        <w:color w:val="000000" w:themeColor="text1"/>
        <w:sz w:val="16"/>
        <w:szCs w:val="16"/>
      </w:rPr>
      <w:t xml:space="preserve"> sur </w:t>
    </w:r>
    <w:r w:rsidR="00FE66DD" w:rsidRPr="00C05B35">
      <w:rPr>
        <w:color w:val="000000" w:themeColor="text1"/>
        <w:sz w:val="16"/>
        <w:szCs w:val="16"/>
      </w:rPr>
      <w:fldChar w:fldCharType="begin"/>
    </w:r>
    <w:r w:rsidR="00FE66DD" w:rsidRPr="00C05B35">
      <w:rPr>
        <w:color w:val="000000" w:themeColor="text1"/>
        <w:sz w:val="16"/>
        <w:szCs w:val="16"/>
      </w:rPr>
      <w:instrText xml:space="preserve"> NUMPAGES </w:instrText>
    </w:r>
    <w:r w:rsidR="00FE66DD" w:rsidRPr="00C05B35">
      <w:rPr>
        <w:color w:val="000000" w:themeColor="text1"/>
        <w:sz w:val="16"/>
        <w:szCs w:val="16"/>
      </w:rPr>
      <w:fldChar w:fldCharType="separate"/>
    </w:r>
    <w:r w:rsidR="00E33C20">
      <w:rPr>
        <w:noProof/>
        <w:color w:val="000000" w:themeColor="text1"/>
        <w:sz w:val="16"/>
        <w:szCs w:val="16"/>
      </w:rPr>
      <w:t>3</w:t>
    </w:r>
    <w:r w:rsidR="00FE66DD" w:rsidRPr="00C05B35">
      <w:rPr>
        <w:color w:val="000000" w:themeColor="text1"/>
        <w:sz w:val="16"/>
        <w:szCs w:val="16"/>
      </w:rPr>
      <w:fldChar w:fldCharType="end"/>
    </w:r>
  </w:p>
  <w:p w14:paraId="55A22437" w14:textId="485443F2" w:rsidR="00D77340" w:rsidRDefault="00D77340" w:rsidP="00FE66DD">
    <w:pPr>
      <w:pStyle w:val="Pieddepage"/>
      <w:jc w:val="right"/>
      <w:rPr>
        <w:color w:val="000000" w:themeColor="text1"/>
        <w:sz w:val="16"/>
        <w:szCs w:val="16"/>
      </w:rPr>
    </w:pPr>
  </w:p>
  <w:p w14:paraId="63BF7F51" w14:textId="77777777" w:rsidR="00D77340" w:rsidRPr="00C05B35" w:rsidRDefault="00D77340" w:rsidP="00FE66DD">
    <w:pPr>
      <w:pStyle w:val="Pieddepage"/>
      <w:jc w:val="right"/>
      <w:rPr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D968" w14:textId="77777777" w:rsidR="00FE66DD" w:rsidRDefault="00FE66DD" w:rsidP="00FE66DD">
    <w:pPr>
      <w:pStyle w:val="Pieddepage"/>
      <w:rPr>
        <w:sz w:val="16"/>
        <w:szCs w:val="16"/>
      </w:rPr>
    </w:pPr>
  </w:p>
  <w:p w14:paraId="1FD84CDD" w14:textId="77777777" w:rsidR="00FE66DD" w:rsidRDefault="00FE66DD" w:rsidP="00FE66DD">
    <w:pPr>
      <w:pStyle w:val="Pieddepage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E50B0" wp14:editId="7C8C7F07">
              <wp:simplePos x="0" y="0"/>
              <wp:positionH relativeFrom="column">
                <wp:posOffset>-1264</wp:posOffset>
              </wp:positionH>
              <wp:positionV relativeFrom="paragraph">
                <wp:posOffset>96033</wp:posOffset>
              </wp:positionV>
              <wp:extent cx="5459767" cy="0"/>
              <wp:effectExtent l="0" t="0" r="1397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9767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B5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5705A89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7.55pt" to="429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" strokecolor="#00b5ae" strokeweight=".3pt">
              <v:stroke joinstyle="miter"/>
            </v:line>
          </w:pict>
        </mc:Fallback>
      </mc:AlternateContent>
    </w:r>
  </w:p>
  <w:p w14:paraId="4BA9B354" w14:textId="551CF5CD" w:rsidR="00E65533" w:rsidRPr="00E65533" w:rsidRDefault="00FE66DD" w:rsidP="00E65533">
    <w:pPr>
      <w:pStyle w:val="Pieddepage"/>
      <w:rPr>
        <w:color w:val="000000" w:themeColor="text1"/>
        <w:sz w:val="16"/>
        <w:szCs w:val="16"/>
      </w:rPr>
    </w:pPr>
    <w:r w:rsidRPr="00E65533">
      <w:rPr>
        <w:color w:val="000000" w:themeColor="text1"/>
        <w:sz w:val="16"/>
        <w:szCs w:val="16"/>
      </w:rPr>
      <w:t>Phonalangue SARL</w:t>
    </w:r>
    <w:r w:rsidR="00280A92">
      <w:rPr>
        <w:color w:val="000000" w:themeColor="text1"/>
        <w:sz w:val="16"/>
        <w:szCs w:val="16"/>
      </w:rPr>
      <w:t xml:space="preserve"> | </w:t>
    </w:r>
    <w:r w:rsidRPr="00E65533">
      <w:rPr>
        <w:color w:val="000000" w:themeColor="text1"/>
        <w:sz w:val="16"/>
        <w:szCs w:val="16"/>
      </w:rPr>
      <w:t>Siret 849 703 145 00011</w:t>
    </w:r>
    <w:r w:rsidR="00280A92">
      <w:rPr>
        <w:color w:val="000000" w:themeColor="text1"/>
        <w:sz w:val="16"/>
        <w:szCs w:val="16"/>
      </w:rPr>
      <w:t xml:space="preserve"> | </w:t>
    </w:r>
    <w:r w:rsidRPr="00E65533">
      <w:rPr>
        <w:color w:val="000000" w:themeColor="text1"/>
        <w:sz w:val="16"/>
        <w:szCs w:val="16"/>
      </w:rPr>
      <w:t>TVA FR81 849 703 145</w:t>
    </w:r>
    <w:r w:rsidR="00280A92">
      <w:rPr>
        <w:color w:val="000000" w:themeColor="text1"/>
        <w:sz w:val="16"/>
        <w:szCs w:val="16"/>
      </w:rPr>
      <w:t xml:space="preserve"> | </w:t>
    </w:r>
    <w:r w:rsidR="00E65533" w:rsidRPr="00E65533">
      <w:rPr>
        <w:color w:val="000000" w:themeColor="text1"/>
        <w:sz w:val="16"/>
        <w:szCs w:val="16"/>
      </w:rPr>
      <w:t>SARL au capital de €4.000</w:t>
    </w:r>
    <w:r w:rsidR="00E65533">
      <w:rPr>
        <w:color w:val="000000" w:themeColor="text1"/>
        <w:sz w:val="16"/>
        <w:szCs w:val="16"/>
      </w:rPr>
      <w:br/>
    </w:r>
    <w:r w:rsidR="00280A92">
      <w:rPr>
        <w:color w:val="000000" w:themeColor="text1"/>
        <w:sz w:val="16"/>
        <w:szCs w:val="16"/>
      </w:rPr>
      <w:t>D</w:t>
    </w:r>
    <w:r w:rsidR="00E65533" w:rsidRPr="00E65533">
      <w:rPr>
        <w:color w:val="000000" w:themeColor="text1"/>
        <w:sz w:val="16"/>
        <w:szCs w:val="16"/>
      </w:rPr>
      <w:t>éclaration d’activité enregistrée sous le numéro 11 92 22805 92 auprès du préfet de région d’Ile de France </w:t>
    </w:r>
  </w:p>
  <w:p w14:paraId="48098B35" w14:textId="4851722F" w:rsidR="00FE66DD" w:rsidRPr="004262F3" w:rsidRDefault="00FE66DD" w:rsidP="00FE66DD">
    <w:pPr>
      <w:pStyle w:val="Pieddepage"/>
      <w:rPr>
        <w:color w:val="000000" w:themeColor="text1"/>
        <w:sz w:val="16"/>
        <w:szCs w:val="16"/>
      </w:rPr>
    </w:pPr>
  </w:p>
  <w:p w14:paraId="5E65FBAC" w14:textId="77777777" w:rsidR="00FE66DD" w:rsidRDefault="00FE66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96E8D" w14:textId="77777777" w:rsidR="00551A7E" w:rsidRDefault="00551A7E" w:rsidP="00F827E7">
      <w:pPr>
        <w:spacing w:line="240" w:lineRule="auto"/>
      </w:pPr>
      <w:r>
        <w:separator/>
      </w:r>
    </w:p>
  </w:footnote>
  <w:footnote w:type="continuationSeparator" w:id="0">
    <w:p w14:paraId="1D617CDF" w14:textId="77777777" w:rsidR="00551A7E" w:rsidRDefault="00551A7E" w:rsidP="00F82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8E5E7" w14:textId="4C6ACC94" w:rsidR="00F827E7" w:rsidRDefault="00F827E7" w:rsidP="00025966">
    <w:pPr>
      <w:pStyle w:val="En-tte"/>
      <w:ind w:left="3402"/>
      <w:jc w:val="right"/>
      <w:rPr>
        <w:rFonts w:ascii="Work Sans" w:hAnsi="Work Sans"/>
        <w:sz w:val="16"/>
        <w:szCs w:val="16"/>
      </w:rPr>
    </w:pPr>
    <w:r w:rsidRPr="00025966">
      <w:rPr>
        <w:rFonts w:ascii="Work Sans" w:hAnsi="Work Sans"/>
        <w:noProof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 wp14:anchorId="709A1502" wp14:editId="478FD4D2">
          <wp:simplePos x="0" y="0"/>
          <wp:positionH relativeFrom="column">
            <wp:posOffset>-436270</wp:posOffset>
          </wp:positionH>
          <wp:positionV relativeFrom="paragraph">
            <wp:posOffset>74961</wp:posOffset>
          </wp:positionV>
          <wp:extent cx="1429200" cy="241200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L-logo-2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8A3F7" w14:textId="77777777" w:rsidR="001C60FE" w:rsidRDefault="001C60FE" w:rsidP="00025966">
    <w:pPr>
      <w:pStyle w:val="En-tte"/>
      <w:ind w:left="3402"/>
      <w:jc w:val="right"/>
      <w:rPr>
        <w:rFonts w:ascii="Work Sans" w:hAnsi="Work Sans"/>
        <w:sz w:val="16"/>
        <w:szCs w:val="16"/>
      </w:rPr>
    </w:pPr>
  </w:p>
  <w:p w14:paraId="6B96F46C" w14:textId="77777777" w:rsidR="00025966" w:rsidRDefault="00025966" w:rsidP="00025966">
    <w:pPr>
      <w:pStyle w:val="En-tte"/>
      <w:ind w:left="3402"/>
      <w:jc w:val="right"/>
      <w:rPr>
        <w:rFonts w:ascii="Work Sans" w:hAnsi="Work Sans"/>
        <w:sz w:val="16"/>
        <w:szCs w:val="16"/>
      </w:rPr>
    </w:pPr>
  </w:p>
  <w:p w14:paraId="3AFF7F9C" w14:textId="1BC78553" w:rsidR="00F827E7" w:rsidRDefault="00F827E7">
    <w:pPr>
      <w:pStyle w:val="En-tte"/>
    </w:pPr>
  </w:p>
  <w:p w14:paraId="50529320" w14:textId="77777777" w:rsidR="0089160A" w:rsidRPr="00F827E7" w:rsidRDefault="008916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762D" w14:textId="77777777" w:rsidR="00FE66DD" w:rsidRDefault="00FE66DD" w:rsidP="00FE66DD">
    <w:pPr>
      <w:pStyle w:val="En-tte"/>
      <w:ind w:left="3402"/>
      <w:jc w:val="right"/>
      <w:rPr>
        <w:rFonts w:ascii="Work Sans" w:hAnsi="Work Sans"/>
        <w:sz w:val="16"/>
        <w:szCs w:val="16"/>
      </w:rPr>
    </w:pPr>
    <w:r w:rsidRPr="00025966">
      <w:rPr>
        <w:rFonts w:ascii="Work Sans" w:hAnsi="Work Sans"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1F06C976" wp14:editId="626B6458">
          <wp:simplePos x="0" y="0"/>
          <wp:positionH relativeFrom="column">
            <wp:posOffset>-436270</wp:posOffset>
          </wp:positionH>
          <wp:positionV relativeFrom="paragraph">
            <wp:posOffset>74961</wp:posOffset>
          </wp:positionV>
          <wp:extent cx="1429200" cy="241200"/>
          <wp:effectExtent l="0" t="0" r="0" b="63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L-logo-2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3743E" w14:textId="77777777" w:rsidR="00FE66DD" w:rsidRDefault="00FE66DD" w:rsidP="00FE66DD">
    <w:pPr>
      <w:pStyle w:val="En-tte"/>
      <w:ind w:left="3402"/>
      <w:jc w:val="right"/>
      <w:rPr>
        <w:rFonts w:ascii="Work Sans" w:hAnsi="Work Sans"/>
        <w:sz w:val="16"/>
        <w:szCs w:val="16"/>
      </w:rPr>
    </w:pPr>
  </w:p>
  <w:p w14:paraId="0B6F247A" w14:textId="77777777" w:rsidR="00FE66DD" w:rsidRDefault="00FE66DD" w:rsidP="00FE66DD">
    <w:pPr>
      <w:pStyle w:val="En-tte"/>
      <w:ind w:left="3402"/>
      <w:jc w:val="right"/>
      <w:rPr>
        <w:rFonts w:ascii="Work Sans" w:hAnsi="Work Sans"/>
        <w:sz w:val="16"/>
        <w:szCs w:val="16"/>
      </w:rPr>
    </w:pPr>
  </w:p>
  <w:p w14:paraId="41D70768" w14:textId="77777777" w:rsidR="00FE66DD" w:rsidRPr="00D03134" w:rsidRDefault="00FE66DD" w:rsidP="00FE66DD">
    <w:pPr>
      <w:pStyle w:val="En-tte"/>
      <w:spacing w:line="240" w:lineRule="atLeast"/>
      <w:rPr>
        <w:rFonts w:ascii="Work Sans Medium" w:hAnsi="Work Sans Medium"/>
        <w:color w:val="00B5AE"/>
        <w:sz w:val="17"/>
        <w:szCs w:val="17"/>
      </w:rPr>
    </w:pPr>
    <w:r w:rsidRPr="00D03134">
      <w:rPr>
        <w:rFonts w:ascii="Work Sans Medium" w:hAnsi="Work Sans Medium"/>
        <w:color w:val="00B5AE"/>
        <w:sz w:val="17"/>
        <w:szCs w:val="17"/>
      </w:rPr>
      <w:t xml:space="preserve">Formation à l’anglais professionnel </w:t>
    </w:r>
  </w:p>
  <w:p w14:paraId="7143E543" w14:textId="77777777" w:rsidR="00FE66DD" w:rsidRPr="00D03134" w:rsidRDefault="00FE66DD" w:rsidP="00FE66DD">
    <w:pPr>
      <w:pStyle w:val="En-tte"/>
      <w:spacing w:line="240" w:lineRule="atLeast"/>
      <w:rPr>
        <w:rFonts w:ascii="Work Sans Medium" w:hAnsi="Work Sans Medium"/>
        <w:sz w:val="17"/>
        <w:szCs w:val="17"/>
      </w:rPr>
    </w:pPr>
    <w:proofErr w:type="gramStart"/>
    <w:r w:rsidRPr="00D03134">
      <w:rPr>
        <w:rFonts w:ascii="Work Sans Medium" w:hAnsi="Work Sans Medium"/>
        <w:color w:val="00B5AE"/>
        <w:sz w:val="17"/>
        <w:szCs w:val="17"/>
      </w:rPr>
      <w:t>par</w:t>
    </w:r>
    <w:proofErr w:type="gramEnd"/>
    <w:r w:rsidRPr="00D03134">
      <w:rPr>
        <w:rFonts w:ascii="Work Sans Medium" w:hAnsi="Work Sans Medium"/>
        <w:color w:val="00B5AE"/>
        <w:sz w:val="17"/>
        <w:szCs w:val="17"/>
      </w:rPr>
      <w:t xml:space="preserve"> téléphoné</w:t>
    </w:r>
  </w:p>
  <w:p w14:paraId="54BF3C4A" w14:textId="77777777" w:rsidR="00FE66DD" w:rsidRPr="000C31D4" w:rsidRDefault="00FE66DD" w:rsidP="00FE66DD">
    <w:pPr>
      <w:pStyle w:val="En-tte"/>
      <w:spacing w:line="240" w:lineRule="atLeast"/>
      <w:ind w:left="6804"/>
      <w:rPr>
        <w:rFonts w:ascii="Work Sans" w:hAnsi="Work Sans"/>
        <w:sz w:val="16"/>
        <w:szCs w:val="16"/>
      </w:rPr>
    </w:pPr>
    <w:r w:rsidRPr="000C31D4">
      <w:rPr>
        <w:rFonts w:ascii="Work Sans" w:hAnsi="Work Sans"/>
        <w:sz w:val="16"/>
        <w:szCs w:val="16"/>
      </w:rPr>
      <w:t>Phonalangue</w:t>
    </w:r>
  </w:p>
  <w:p w14:paraId="4778D3F3" w14:textId="77777777" w:rsidR="00FE66DD" w:rsidRPr="000C31D4" w:rsidRDefault="00FE66DD" w:rsidP="00FE66DD">
    <w:pPr>
      <w:pStyle w:val="En-tte"/>
      <w:spacing w:line="240" w:lineRule="atLeast"/>
      <w:ind w:left="6804"/>
      <w:rPr>
        <w:rFonts w:ascii="Work Sans" w:hAnsi="Work Sans"/>
        <w:sz w:val="16"/>
        <w:szCs w:val="16"/>
      </w:rPr>
    </w:pPr>
    <w:r w:rsidRPr="00025966">
      <w:rPr>
        <w:rFonts w:ascii="Work Sans" w:hAnsi="Work Sans"/>
        <w:sz w:val="16"/>
        <w:szCs w:val="16"/>
      </w:rPr>
      <w:t>25, rue Léon Bourgeois</w:t>
    </w:r>
    <w:r w:rsidRPr="000C31D4">
      <w:rPr>
        <w:rFonts w:ascii="Work Sans" w:hAnsi="Work Sans"/>
        <w:sz w:val="16"/>
        <w:szCs w:val="16"/>
      </w:rPr>
      <w:t xml:space="preserve"> </w:t>
    </w:r>
  </w:p>
  <w:p w14:paraId="0167EECB" w14:textId="77777777" w:rsidR="00FE66DD" w:rsidRPr="000C31D4" w:rsidRDefault="00FE66DD" w:rsidP="00FE66DD">
    <w:pPr>
      <w:pStyle w:val="En-tte"/>
      <w:spacing w:line="240" w:lineRule="atLeast"/>
      <w:ind w:left="6804"/>
      <w:rPr>
        <w:rFonts w:ascii="Work Sans" w:hAnsi="Work Sans"/>
        <w:sz w:val="16"/>
        <w:szCs w:val="16"/>
      </w:rPr>
    </w:pPr>
    <w:r w:rsidRPr="00025966">
      <w:rPr>
        <w:rFonts w:ascii="Work Sans" w:hAnsi="Work Sans"/>
        <w:sz w:val="16"/>
        <w:szCs w:val="16"/>
      </w:rPr>
      <w:t>92700 Colombes</w:t>
    </w:r>
  </w:p>
  <w:p w14:paraId="0B40893D" w14:textId="77777777" w:rsidR="00FE66DD" w:rsidRPr="000C31D4" w:rsidRDefault="00FE66DD" w:rsidP="00FE66DD">
    <w:pPr>
      <w:pStyle w:val="En-tte"/>
      <w:spacing w:before="120" w:line="240" w:lineRule="atLeast"/>
      <w:ind w:left="6804"/>
      <w:rPr>
        <w:rFonts w:ascii="Work Sans" w:hAnsi="Work Sans"/>
        <w:sz w:val="16"/>
        <w:szCs w:val="16"/>
      </w:rPr>
    </w:pPr>
    <w:r w:rsidRPr="00025966">
      <w:rPr>
        <w:rFonts w:ascii="Work Sans" w:hAnsi="Work Sans"/>
        <w:sz w:val="16"/>
        <w:szCs w:val="16"/>
      </w:rPr>
      <w:t>Tél : 01 42 44 13 50</w:t>
    </w:r>
  </w:p>
  <w:p w14:paraId="45DD9212" w14:textId="77777777" w:rsidR="00FE66DD" w:rsidRPr="000C31D4" w:rsidRDefault="00FE66DD" w:rsidP="00FE66DD">
    <w:pPr>
      <w:pStyle w:val="En-tte"/>
      <w:spacing w:line="240" w:lineRule="atLeast"/>
      <w:ind w:left="6804"/>
      <w:rPr>
        <w:rFonts w:ascii="Work Sans" w:hAnsi="Work Sans"/>
        <w:sz w:val="16"/>
        <w:szCs w:val="16"/>
      </w:rPr>
    </w:pPr>
    <w:r w:rsidRPr="000C31D4">
      <w:rPr>
        <w:rFonts w:ascii="Work Sans" w:hAnsi="Work Sans"/>
        <w:sz w:val="16"/>
        <w:szCs w:val="16"/>
      </w:rPr>
      <w:t>info@phonalangue.fr</w:t>
    </w:r>
  </w:p>
  <w:p w14:paraId="6039A89F" w14:textId="77777777" w:rsidR="00FE66DD" w:rsidRPr="00025966" w:rsidRDefault="00FE66DD" w:rsidP="00FE66DD">
    <w:pPr>
      <w:pStyle w:val="En-tte"/>
      <w:spacing w:line="240" w:lineRule="atLeast"/>
      <w:ind w:left="6804"/>
      <w:rPr>
        <w:rFonts w:ascii="Work Sans" w:hAnsi="Work Sans"/>
        <w:sz w:val="16"/>
        <w:szCs w:val="16"/>
      </w:rPr>
    </w:pPr>
    <w:r w:rsidRPr="000C31D4">
      <w:rPr>
        <w:rFonts w:ascii="Work Sans" w:hAnsi="Work Sans"/>
        <w:sz w:val="16"/>
        <w:szCs w:val="16"/>
      </w:rPr>
      <w:t>www.phonalangue.fr</w:t>
    </w:r>
  </w:p>
  <w:p w14:paraId="3B5FF7A2" w14:textId="465E19E8" w:rsidR="00FE66DD" w:rsidRDefault="00FE66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AC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61EF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8D4E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D274979"/>
    <w:multiLevelType w:val="hybridMultilevel"/>
    <w:tmpl w:val="BFC80CE2"/>
    <w:lvl w:ilvl="0" w:tplc="7E0CF578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45E6"/>
    <w:multiLevelType w:val="multilevel"/>
    <w:tmpl w:val="50B24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739C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4180487"/>
    <w:multiLevelType w:val="hybridMultilevel"/>
    <w:tmpl w:val="8E0033C2"/>
    <w:lvl w:ilvl="0" w:tplc="040C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E7"/>
    <w:rsid w:val="00015E52"/>
    <w:rsid w:val="0002373D"/>
    <w:rsid w:val="00025966"/>
    <w:rsid w:val="00030AB8"/>
    <w:rsid w:val="00055F87"/>
    <w:rsid w:val="000C1C93"/>
    <w:rsid w:val="000C31D4"/>
    <w:rsid w:val="000F0A82"/>
    <w:rsid w:val="00104915"/>
    <w:rsid w:val="00121CC8"/>
    <w:rsid w:val="001265C7"/>
    <w:rsid w:val="0012699F"/>
    <w:rsid w:val="00133CAE"/>
    <w:rsid w:val="00143932"/>
    <w:rsid w:val="0018248D"/>
    <w:rsid w:val="00185597"/>
    <w:rsid w:val="001B68BA"/>
    <w:rsid w:val="001C60FE"/>
    <w:rsid w:val="001E0F77"/>
    <w:rsid w:val="002018A7"/>
    <w:rsid w:val="002226C5"/>
    <w:rsid w:val="002757BE"/>
    <w:rsid w:val="00280A92"/>
    <w:rsid w:val="002B0764"/>
    <w:rsid w:val="002B0A53"/>
    <w:rsid w:val="002F30C2"/>
    <w:rsid w:val="003500E3"/>
    <w:rsid w:val="00395D5B"/>
    <w:rsid w:val="003B4263"/>
    <w:rsid w:val="003C38D3"/>
    <w:rsid w:val="003C5A95"/>
    <w:rsid w:val="003E6E6C"/>
    <w:rsid w:val="0040190C"/>
    <w:rsid w:val="00405D0D"/>
    <w:rsid w:val="0041087F"/>
    <w:rsid w:val="0041279B"/>
    <w:rsid w:val="0042085D"/>
    <w:rsid w:val="004262F3"/>
    <w:rsid w:val="00426796"/>
    <w:rsid w:val="00482223"/>
    <w:rsid w:val="004A3680"/>
    <w:rsid w:val="004A56BF"/>
    <w:rsid w:val="004D1870"/>
    <w:rsid w:val="004D68B1"/>
    <w:rsid w:val="004E0393"/>
    <w:rsid w:val="004F11EA"/>
    <w:rsid w:val="00512BB3"/>
    <w:rsid w:val="00523025"/>
    <w:rsid w:val="00536389"/>
    <w:rsid w:val="00550D93"/>
    <w:rsid w:val="00551A7E"/>
    <w:rsid w:val="0056585F"/>
    <w:rsid w:val="005A293F"/>
    <w:rsid w:val="005B00C3"/>
    <w:rsid w:val="005F12D2"/>
    <w:rsid w:val="006348F5"/>
    <w:rsid w:val="00640A29"/>
    <w:rsid w:val="006538EE"/>
    <w:rsid w:val="006B2C2B"/>
    <w:rsid w:val="006C3473"/>
    <w:rsid w:val="0070323B"/>
    <w:rsid w:val="00731FE9"/>
    <w:rsid w:val="00745765"/>
    <w:rsid w:val="007B36BD"/>
    <w:rsid w:val="007D4B9E"/>
    <w:rsid w:val="0081054C"/>
    <w:rsid w:val="00816504"/>
    <w:rsid w:val="008210FA"/>
    <w:rsid w:val="00824026"/>
    <w:rsid w:val="00826B6D"/>
    <w:rsid w:val="0083553D"/>
    <w:rsid w:val="0084705F"/>
    <w:rsid w:val="00855639"/>
    <w:rsid w:val="0088267B"/>
    <w:rsid w:val="0089160A"/>
    <w:rsid w:val="008A1D17"/>
    <w:rsid w:val="008B3D28"/>
    <w:rsid w:val="008B7E01"/>
    <w:rsid w:val="008C6ED9"/>
    <w:rsid w:val="008E10F2"/>
    <w:rsid w:val="009407B9"/>
    <w:rsid w:val="00942C60"/>
    <w:rsid w:val="00946ED8"/>
    <w:rsid w:val="00970D68"/>
    <w:rsid w:val="009A5F6E"/>
    <w:rsid w:val="009B0FAA"/>
    <w:rsid w:val="009C6EA2"/>
    <w:rsid w:val="009E450B"/>
    <w:rsid w:val="00A4360D"/>
    <w:rsid w:val="00A5423E"/>
    <w:rsid w:val="00A60DDE"/>
    <w:rsid w:val="00A645BB"/>
    <w:rsid w:val="00AC52FD"/>
    <w:rsid w:val="00AE4DEA"/>
    <w:rsid w:val="00AF3668"/>
    <w:rsid w:val="00AF75E4"/>
    <w:rsid w:val="00B042C5"/>
    <w:rsid w:val="00B176C9"/>
    <w:rsid w:val="00B43059"/>
    <w:rsid w:val="00B45644"/>
    <w:rsid w:val="00B519C0"/>
    <w:rsid w:val="00B609B9"/>
    <w:rsid w:val="00B766E2"/>
    <w:rsid w:val="00BB20D3"/>
    <w:rsid w:val="00BB2B2B"/>
    <w:rsid w:val="00BD1462"/>
    <w:rsid w:val="00C02375"/>
    <w:rsid w:val="00C05B35"/>
    <w:rsid w:val="00C75A40"/>
    <w:rsid w:val="00CA1D68"/>
    <w:rsid w:val="00CC1CA6"/>
    <w:rsid w:val="00CC4B6F"/>
    <w:rsid w:val="00D03134"/>
    <w:rsid w:val="00D20842"/>
    <w:rsid w:val="00D25A0B"/>
    <w:rsid w:val="00D37EAD"/>
    <w:rsid w:val="00D63785"/>
    <w:rsid w:val="00D73962"/>
    <w:rsid w:val="00D7525C"/>
    <w:rsid w:val="00D77340"/>
    <w:rsid w:val="00D90D6A"/>
    <w:rsid w:val="00DA7D74"/>
    <w:rsid w:val="00DB5A42"/>
    <w:rsid w:val="00DE42FD"/>
    <w:rsid w:val="00DF44CF"/>
    <w:rsid w:val="00E00E7D"/>
    <w:rsid w:val="00E05BBD"/>
    <w:rsid w:val="00E1200A"/>
    <w:rsid w:val="00E32117"/>
    <w:rsid w:val="00E33C20"/>
    <w:rsid w:val="00E52B2A"/>
    <w:rsid w:val="00E6023F"/>
    <w:rsid w:val="00E65533"/>
    <w:rsid w:val="00E66092"/>
    <w:rsid w:val="00F230F5"/>
    <w:rsid w:val="00F347CE"/>
    <w:rsid w:val="00F445A7"/>
    <w:rsid w:val="00F5057C"/>
    <w:rsid w:val="00F556BB"/>
    <w:rsid w:val="00F57561"/>
    <w:rsid w:val="00F827E7"/>
    <w:rsid w:val="00F905A8"/>
    <w:rsid w:val="00F97802"/>
    <w:rsid w:val="00FE66D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00653"/>
  <w15:chartTrackingRefBased/>
  <w15:docId w15:val="{AEEBCDF7-2B83-1B48-964F-BB0E667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0D"/>
    <w:pPr>
      <w:spacing w:line="280" w:lineRule="atLeast"/>
    </w:pPr>
    <w:rPr>
      <w:rFonts w:ascii="Work Sans Light" w:hAnsi="Work Sans Light"/>
      <w:sz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F827E7"/>
    <w:pPr>
      <w:keepNext/>
      <w:keepLines/>
      <w:spacing w:before="240"/>
      <w:outlineLvl w:val="0"/>
    </w:pPr>
    <w:rPr>
      <w:rFonts w:ascii="Work Sans SemiBold" w:eastAsiaTheme="majorEastAsia" w:hAnsi="Work Sans SemiBold" w:cstheme="majorBidi"/>
      <w:b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B0F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27E7"/>
    <w:rPr>
      <w:rFonts w:ascii="Work Sans SemiBold" w:eastAsiaTheme="majorEastAsia" w:hAnsi="Work Sans SemiBold" w:cstheme="majorBidi"/>
      <w:b/>
      <w:color w:val="000000" w:themeColor="text1"/>
      <w:sz w:val="20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827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7E7"/>
    <w:rPr>
      <w:rFonts w:ascii="Work Sans Light" w:hAnsi="Work Sans Light"/>
      <w:i/>
      <w:iCs/>
      <w:color w:val="4472C4" w:themeColor="accent1"/>
      <w:sz w:val="20"/>
    </w:rPr>
  </w:style>
  <w:style w:type="character" w:styleId="Rfrenceintense">
    <w:name w:val="Intense Reference"/>
    <w:basedOn w:val="Policepardfaut"/>
    <w:uiPriority w:val="32"/>
    <w:rsid w:val="00F827E7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F827E7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7E7"/>
    <w:rPr>
      <w:rFonts w:ascii="Work Sans Light" w:hAnsi="Work Sans Ligh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827E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7E7"/>
    <w:rPr>
      <w:rFonts w:ascii="Work Sans Light" w:hAnsi="Work Sans Light"/>
      <w:sz w:val="20"/>
    </w:rPr>
  </w:style>
  <w:style w:type="character" w:styleId="Lienhypertexte">
    <w:name w:val="Hyperlink"/>
    <w:basedOn w:val="Policepardfaut"/>
    <w:uiPriority w:val="99"/>
    <w:unhideWhenUsed/>
    <w:rsid w:val="000259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259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596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7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764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FE66DD"/>
  </w:style>
  <w:style w:type="table" w:styleId="Grilledutableau">
    <w:name w:val="Table Grid"/>
    <w:basedOn w:val="TableauNormal"/>
    <w:uiPriority w:val="39"/>
    <w:rsid w:val="00A6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121CC8"/>
    <w:pPr>
      <w:ind w:left="720"/>
      <w:contextualSpacing/>
    </w:pPr>
  </w:style>
  <w:style w:type="paragraph" w:customStyle="1" w:styleId="Bullets">
    <w:name w:val="Bullets"/>
    <w:basedOn w:val="Paragraphedeliste"/>
    <w:qFormat/>
    <w:rsid w:val="00121CC8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9B0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B0FA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">
    <w:name w:val="Body Text"/>
    <w:basedOn w:val="Normal"/>
    <w:link w:val="CorpsdetexteCar"/>
    <w:semiHidden/>
    <w:rsid w:val="009B0FAA"/>
    <w:pPr>
      <w:spacing w:line="240" w:lineRule="auto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B0FAA"/>
    <w:rPr>
      <w:rFonts w:ascii="Arial" w:eastAsia="Times New Roman" w:hAnsi="Arial" w:cs="Times New Roman"/>
      <w:sz w:val="1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9B0FAA"/>
    <w:pPr>
      <w:spacing w:before="600" w:line="240" w:lineRule="auto"/>
      <w:ind w:right="-285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B0FAA"/>
    <w:rPr>
      <w:rFonts w:ascii="Arial" w:eastAsia="Times New Roman" w:hAnsi="Arial" w:cs="Times New Roman"/>
      <w:sz w:val="18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9B0FAA"/>
    <w:pPr>
      <w:spacing w:after="180" w:line="240" w:lineRule="auto"/>
      <w:ind w:right="169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0FAA"/>
    <w:rPr>
      <w:rFonts w:ascii="Arial" w:eastAsia="Times New Roman" w:hAnsi="Arial" w:cs="Times New Roman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@phonalangu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bert@phonalangu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honalangu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MILLNER David</dc:creator>
  <cp:keywords/>
  <dc:description/>
  <cp:lastModifiedBy>Robert McHUGH</cp:lastModifiedBy>
  <cp:revision>9</cp:revision>
  <cp:lastPrinted>2020-06-29T10:09:00Z</cp:lastPrinted>
  <dcterms:created xsi:type="dcterms:W3CDTF">2020-08-21T20:00:00Z</dcterms:created>
  <dcterms:modified xsi:type="dcterms:W3CDTF">2020-09-11T11:24:00Z</dcterms:modified>
</cp:coreProperties>
</file>